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3D" w:rsidRPr="000B12B1" w:rsidRDefault="00EE553D" w:rsidP="00EE553D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inline distT="0" distB="0" distL="0" distR="0" wp14:anchorId="34A6C449" wp14:editId="7CC4EE19">
            <wp:extent cx="6210935" cy="1222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22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3D" w:rsidRPr="003C4746" w:rsidRDefault="00EE553D" w:rsidP="00EE553D">
      <w:pPr>
        <w:ind w:firstLine="0"/>
        <w:jc w:val="center"/>
        <w:rPr>
          <w:rFonts w:ascii="Liberation Serif" w:hAnsi="Liberation Serif" w:cs="Liberation Serif"/>
          <w:b/>
          <w:spacing w:val="2"/>
          <w:sz w:val="26"/>
          <w:szCs w:val="26"/>
          <w:lang w:eastAsia="ar-SA"/>
        </w:rPr>
      </w:pPr>
    </w:p>
    <w:p w:rsidR="00EE553D" w:rsidRPr="003C4746" w:rsidRDefault="00EE553D" w:rsidP="00EE553D">
      <w:pPr>
        <w:ind w:firstLine="0"/>
        <w:jc w:val="center"/>
        <w:rPr>
          <w:rFonts w:ascii="Liberation Serif" w:hAnsi="Liberation Serif" w:cs="Liberation Serif"/>
          <w:b/>
          <w:spacing w:val="2"/>
          <w:sz w:val="26"/>
          <w:szCs w:val="26"/>
          <w:lang w:eastAsia="ar-SA"/>
        </w:rPr>
      </w:pPr>
      <w:r w:rsidRPr="003C4746">
        <w:rPr>
          <w:rFonts w:ascii="Liberation Serif" w:hAnsi="Liberation Serif" w:cs="Liberation Serif"/>
          <w:b/>
          <w:spacing w:val="2"/>
          <w:sz w:val="26"/>
          <w:szCs w:val="26"/>
          <w:lang w:eastAsia="ar-SA"/>
        </w:rPr>
        <w:t xml:space="preserve">ПРИКАЗ </w:t>
      </w:r>
    </w:p>
    <w:p w:rsidR="00EE553D" w:rsidRPr="003C4746" w:rsidRDefault="00417691" w:rsidP="00EE553D">
      <w:pPr>
        <w:ind w:firstLine="0"/>
        <w:jc w:val="center"/>
        <w:rPr>
          <w:rFonts w:ascii="Liberation Serif" w:hAnsi="Liberation Serif" w:cs="Liberation Serif"/>
          <w:b/>
          <w:spacing w:val="2"/>
          <w:sz w:val="26"/>
          <w:szCs w:val="26"/>
          <w:lang w:eastAsia="ar-SA"/>
        </w:rPr>
      </w:pPr>
      <w:r>
        <w:rPr>
          <w:rFonts w:ascii="Liberation Serif" w:hAnsi="Liberation Serif" w:cs="Liberation Serif"/>
          <w:b/>
          <w:spacing w:val="2"/>
          <w:sz w:val="26"/>
          <w:szCs w:val="26"/>
          <w:lang w:eastAsia="ar-SA"/>
        </w:rPr>
        <w:t>10.04.2023</w:t>
      </w:r>
      <w:r w:rsidR="00EE553D" w:rsidRPr="003C4746">
        <w:rPr>
          <w:rFonts w:ascii="Liberation Serif" w:hAnsi="Liberation Serif" w:cs="Liberation Serif"/>
          <w:b/>
          <w:spacing w:val="2"/>
          <w:sz w:val="26"/>
          <w:szCs w:val="26"/>
          <w:lang w:eastAsia="ar-SA"/>
        </w:rPr>
        <w:t xml:space="preserve"> № </w:t>
      </w:r>
      <w:r>
        <w:rPr>
          <w:rFonts w:ascii="Liberation Serif" w:hAnsi="Liberation Serif" w:cs="Liberation Serif"/>
          <w:b/>
          <w:spacing w:val="2"/>
          <w:sz w:val="26"/>
          <w:szCs w:val="26"/>
          <w:lang w:eastAsia="ar-SA"/>
        </w:rPr>
        <w:t>92</w:t>
      </w:r>
    </w:p>
    <w:p w:rsidR="00EE553D" w:rsidRPr="006A6F5E" w:rsidRDefault="00EE553D" w:rsidP="00EE553D">
      <w:pPr>
        <w:pStyle w:val="a4"/>
        <w:spacing w:before="0" w:after="0"/>
        <w:ind w:left="567" w:right="5103"/>
        <w:jc w:val="both"/>
        <w:rPr>
          <w:rFonts w:ascii="Liberation Serif" w:hAnsi="Liberation Serif" w:cs="Liberation Serif"/>
          <w:b/>
          <w:color w:val="auto"/>
        </w:rPr>
      </w:pPr>
    </w:p>
    <w:p w:rsidR="00EE553D" w:rsidRPr="006A6F5E" w:rsidRDefault="00EE553D" w:rsidP="00EE553D">
      <w:pPr>
        <w:pStyle w:val="a4"/>
        <w:spacing w:before="0" w:after="0"/>
        <w:ind w:left="567" w:right="5103"/>
        <w:jc w:val="both"/>
        <w:rPr>
          <w:rFonts w:ascii="Liberation Serif" w:hAnsi="Liberation Serif" w:cs="Liberation Serif"/>
          <w:b/>
          <w:color w:val="auto"/>
        </w:rPr>
      </w:pPr>
    </w:p>
    <w:p w:rsidR="003316A9" w:rsidRPr="006A6F5E" w:rsidRDefault="003316A9" w:rsidP="005E1E1C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A6F5E">
        <w:rPr>
          <w:rFonts w:ascii="Liberation Serif" w:hAnsi="Liberation Serif" w:cs="Liberation Serif"/>
          <w:b/>
          <w:sz w:val="24"/>
          <w:szCs w:val="24"/>
        </w:rPr>
        <w:t>О</w:t>
      </w:r>
      <w:r w:rsidR="005E1E1C" w:rsidRPr="006A6F5E">
        <w:rPr>
          <w:rFonts w:ascii="Liberation Serif" w:hAnsi="Liberation Serif" w:cs="Liberation Serif"/>
          <w:b/>
          <w:sz w:val="24"/>
          <w:szCs w:val="24"/>
        </w:rPr>
        <w:t xml:space="preserve"> внесении дополнений в</w:t>
      </w:r>
      <w:r w:rsidRPr="006A6F5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6A6F5E">
        <w:rPr>
          <w:rFonts w:ascii="Liberation Serif" w:hAnsi="Liberation Serif" w:cs="Liberation Serif"/>
          <w:b/>
          <w:bCs/>
          <w:sz w:val="24"/>
          <w:szCs w:val="24"/>
        </w:rPr>
        <w:t>План мероприятий по противодействию коррупции</w:t>
      </w:r>
      <w:r w:rsidR="005E1E1C" w:rsidRPr="006A6F5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A6F5E">
        <w:rPr>
          <w:rFonts w:ascii="Liberation Serif" w:hAnsi="Liberation Serif" w:cs="Liberation Serif"/>
          <w:b/>
          <w:sz w:val="24"/>
          <w:szCs w:val="24"/>
        </w:rPr>
        <w:t xml:space="preserve">                </w:t>
      </w:r>
      <w:r w:rsidRPr="006A6F5E">
        <w:rPr>
          <w:rFonts w:ascii="Liberation Serif" w:hAnsi="Liberation Serif" w:cs="Liberation Serif"/>
          <w:b/>
          <w:bCs/>
          <w:sz w:val="24"/>
          <w:szCs w:val="24"/>
        </w:rPr>
        <w:t xml:space="preserve">в </w:t>
      </w:r>
      <w:r w:rsidRPr="006A6F5E">
        <w:rPr>
          <w:rFonts w:ascii="Liberation Serif" w:hAnsi="Liberation Serif" w:cs="Liberation Serif"/>
          <w:b/>
          <w:sz w:val="24"/>
          <w:szCs w:val="24"/>
        </w:rPr>
        <w:t xml:space="preserve">Муниципальном унитарном предприятии муниципального округа Надымский район Ямало-Ненецкого автономного округа «Автотранспортное </w:t>
      </w:r>
      <w:proofErr w:type="gramStart"/>
      <w:r w:rsidRPr="006A6F5E">
        <w:rPr>
          <w:rFonts w:ascii="Liberation Serif" w:hAnsi="Liberation Serif" w:cs="Liberation Serif"/>
          <w:b/>
          <w:sz w:val="24"/>
          <w:szCs w:val="24"/>
        </w:rPr>
        <w:t>предприятие»</w:t>
      </w:r>
      <w:r w:rsidRPr="006A6F5E">
        <w:rPr>
          <w:rFonts w:ascii="Liberation Serif" w:hAnsi="Liberation Serif" w:cs="Liberation Serif"/>
          <w:sz w:val="24"/>
          <w:szCs w:val="24"/>
        </w:rPr>
        <w:t xml:space="preserve"> </w:t>
      </w:r>
      <w:r w:rsidR="006A6F5E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End"/>
      <w:r w:rsidR="006A6F5E"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 w:rsidRPr="006A6F5E">
        <w:rPr>
          <w:rFonts w:ascii="Liberation Serif" w:hAnsi="Liberation Serif" w:cs="Liberation Serif"/>
          <w:b/>
          <w:bCs/>
          <w:sz w:val="24"/>
          <w:szCs w:val="24"/>
        </w:rPr>
        <w:t>на 2021-2024 годы</w:t>
      </w:r>
    </w:p>
    <w:p w:rsidR="003316A9" w:rsidRPr="006A6F5E" w:rsidRDefault="003316A9" w:rsidP="003316A9">
      <w:pPr>
        <w:ind w:left="-540"/>
        <w:jc w:val="center"/>
        <w:rPr>
          <w:rFonts w:ascii="Liberation Serif" w:hAnsi="Liberation Serif" w:cs="Liberation Serif"/>
          <w:sz w:val="24"/>
          <w:szCs w:val="24"/>
        </w:rPr>
      </w:pPr>
    </w:p>
    <w:p w:rsidR="00510080" w:rsidRPr="006A6F5E" w:rsidRDefault="003316A9" w:rsidP="00603610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A6F5E">
        <w:rPr>
          <w:rFonts w:ascii="Liberation Serif" w:hAnsi="Liberation Serif" w:cs="Liberation Serif"/>
          <w:sz w:val="24"/>
          <w:szCs w:val="24"/>
        </w:rPr>
        <w:tab/>
      </w:r>
    </w:p>
    <w:p w:rsidR="00510080" w:rsidRPr="006A6F5E" w:rsidRDefault="00510080" w:rsidP="00510080">
      <w:pPr>
        <w:ind w:right="-83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A6F5E">
        <w:rPr>
          <w:rFonts w:ascii="Liberation Serif" w:hAnsi="Liberation Serif" w:cs="Liberation Serif"/>
          <w:sz w:val="24"/>
          <w:szCs w:val="24"/>
        </w:rPr>
        <w:t>В соответствии с</w:t>
      </w:r>
      <w:r w:rsidR="005E1E1C" w:rsidRPr="006A6F5E">
        <w:rPr>
          <w:rFonts w:ascii="Liberation Serif" w:hAnsi="Liberation Serif" w:cs="Liberation Serif"/>
          <w:sz w:val="24"/>
          <w:szCs w:val="24"/>
        </w:rPr>
        <w:t xml:space="preserve"> </w:t>
      </w:r>
      <w:r w:rsidRPr="006A6F5E">
        <w:rPr>
          <w:rFonts w:ascii="Liberation Serif" w:hAnsi="Liberation Serif" w:cs="Liberation Serif"/>
          <w:sz w:val="24"/>
          <w:szCs w:val="24"/>
        </w:rPr>
        <w:t>Федеральн</w:t>
      </w:r>
      <w:r w:rsidR="005E1E1C" w:rsidRPr="006A6F5E">
        <w:rPr>
          <w:rFonts w:ascii="Liberation Serif" w:hAnsi="Liberation Serif" w:cs="Liberation Serif"/>
          <w:sz w:val="24"/>
          <w:szCs w:val="24"/>
        </w:rPr>
        <w:t>ым</w:t>
      </w:r>
      <w:r w:rsidRPr="006A6F5E">
        <w:rPr>
          <w:rFonts w:ascii="Liberation Serif" w:hAnsi="Liberation Serif" w:cs="Liberation Serif"/>
          <w:sz w:val="24"/>
          <w:szCs w:val="24"/>
        </w:rPr>
        <w:t xml:space="preserve"> закон</w:t>
      </w:r>
      <w:r w:rsidR="005E1E1C" w:rsidRPr="006A6F5E">
        <w:rPr>
          <w:rFonts w:ascii="Liberation Serif" w:hAnsi="Liberation Serif" w:cs="Liberation Serif"/>
          <w:sz w:val="24"/>
          <w:szCs w:val="24"/>
        </w:rPr>
        <w:t>ом</w:t>
      </w:r>
      <w:r w:rsidRPr="006A6F5E">
        <w:rPr>
          <w:rFonts w:ascii="Liberation Serif" w:hAnsi="Liberation Serif" w:cs="Liberation Serif"/>
          <w:sz w:val="24"/>
          <w:szCs w:val="24"/>
        </w:rPr>
        <w:t xml:space="preserve"> от 25.12.2008 № 273-ФЗ</w:t>
      </w:r>
      <w:r w:rsidR="00603610" w:rsidRPr="006A6F5E">
        <w:rPr>
          <w:rFonts w:ascii="Liberation Serif" w:hAnsi="Liberation Serif" w:cs="Liberation Serif"/>
          <w:sz w:val="24"/>
          <w:szCs w:val="24"/>
        </w:rPr>
        <w:t xml:space="preserve"> </w:t>
      </w:r>
      <w:r w:rsidRPr="006A6F5E">
        <w:rPr>
          <w:rFonts w:ascii="Liberation Serif" w:hAnsi="Liberation Serif" w:cs="Liberation Serif"/>
          <w:sz w:val="24"/>
          <w:szCs w:val="24"/>
        </w:rPr>
        <w:t>«О противодействии коррупции»</w:t>
      </w:r>
      <w:r w:rsidR="005E1E1C" w:rsidRPr="006A6F5E">
        <w:rPr>
          <w:rFonts w:ascii="Liberation Serif" w:hAnsi="Liberation Serif" w:cs="Liberation Serif"/>
          <w:sz w:val="24"/>
          <w:szCs w:val="24"/>
        </w:rPr>
        <w:t xml:space="preserve">, </w:t>
      </w:r>
      <w:r w:rsidR="005E1E1C" w:rsidRPr="006A6F5E">
        <w:rPr>
          <w:rFonts w:ascii="Liberation Serif" w:hAnsi="Liberation Serif" w:cs="Liberation Serif"/>
          <w:sz w:val="24"/>
          <w:szCs w:val="24"/>
        </w:rPr>
        <w:t>Национальн</w:t>
      </w:r>
      <w:r w:rsidR="005E1E1C" w:rsidRPr="006A6F5E">
        <w:rPr>
          <w:rFonts w:ascii="Liberation Serif" w:hAnsi="Liberation Serif" w:cs="Liberation Serif"/>
          <w:sz w:val="24"/>
          <w:szCs w:val="24"/>
        </w:rPr>
        <w:t>ым</w:t>
      </w:r>
      <w:r w:rsidR="005E1E1C" w:rsidRPr="006A6F5E">
        <w:rPr>
          <w:rFonts w:ascii="Liberation Serif" w:hAnsi="Liberation Serif" w:cs="Liberation Serif"/>
          <w:sz w:val="24"/>
          <w:szCs w:val="24"/>
        </w:rPr>
        <w:t xml:space="preserve"> план</w:t>
      </w:r>
      <w:r w:rsidR="005E1E1C" w:rsidRPr="006A6F5E">
        <w:rPr>
          <w:rFonts w:ascii="Liberation Serif" w:hAnsi="Liberation Serif" w:cs="Liberation Serif"/>
          <w:sz w:val="24"/>
          <w:szCs w:val="24"/>
        </w:rPr>
        <w:t>ом</w:t>
      </w:r>
      <w:r w:rsidR="005E1E1C" w:rsidRPr="006A6F5E">
        <w:rPr>
          <w:rFonts w:ascii="Liberation Serif" w:hAnsi="Liberation Serif" w:cs="Liberation Serif"/>
          <w:sz w:val="24"/>
          <w:szCs w:val="24"/>
        </w:rPr>
        <w:t xml:space="preserve"> противодействия коррупции на 2021–2024 годы, утвержденн</w:t>
      </w:r>
      <w:r w:rsidR="005E1E1C" w:rsidRPr="006A6F5E">
        <w:rPr>
          <w:rFonts w:ascii="Liberation Serif" w:hAnsi="Liberation Serif" w:cs="Liberation Serif"/>
          <w:sz w:val="24"/>
          <w:szCs w:val="24"/>
        </w:rPr>
        <w:t>ым</w:t>
      </w:r>
      <w:r w:rsidR="005E1E1C" w:rsidRPr="006A6F5E">
        <w:rPr>
          <w:rFonts w:ascii="Liberation Serif" w:hAnsi="Liberation Serif" w:cs="Liberation Serif"/>
          <w:sz w:val="24"/>
          <w:szCs w:val="24"/>
        </w:rPr>
        <w:t xml:space="preserve"> Указом Президента Российской Федерации от 16</w:t>
      </w:r>
      <w:r w:rsidR="005E1E1C" w:rsidRPr="006A6F5E">
        <w:rPr>
          <w:rFonts w:ascii="Liberation Serif" w:hAnsi="Liberation Serif" w:cs="Liberation Serif"/>
          <w:sz w:val="24"/>
          <w:szCs w:val="24"/>
        </w:rPr>
        <w:t>.08.2021</w:t>
      </w:r>
      <w:r w:rsidR="005E1E1C" w:rsidRPr="006A6F5E">
        <w:rPr>
          <w:rFonts w:ascii="Liberation Serif" w:hAnsi="Liberation Serif" w:cs="Liberation Serif"/>
          <w:sz w:val="24"/>
          <w:szCs w:val="24"/>
        </w:rPr>
        <w:t xml:space="preserve"> № 478, поручени</w:t>
      </w:r>
      <w:r w:rsidR="00417691" w:rsidRPr="006A6F5E">
        <w:rPr>
          <w:rFonts w:ascii="Liberation Serif" w:hAnsi="Liberation Serif" w:cs="Liberation Serif"/>
          <w:sz w:val="24"/>
          <w:szCs w:val="24"/>
        </w:rPr>
        <w:t>ями</w:t>
      </w:r>
      <w:r w:rsidR="005E1E1C" w:rsidRPr="006A6F5E">
        <w:rPr>
          <w:rFonts w:ascii="Liberation Serif" w:hAnsi="Liberation Serif" w:cs="Liberation Serif"/>
          <w:sz w:val="24"/>
          <w:szCs w:val="24"/>
        </w:rPr>
        <w:t xml:space="preserve"> Президента Российской Федерации по вопросам противодействия коррупции</w:t>
      </w:r>
      <w:r w:rsidRPr="006A6F5E">
        <w:rPr>
          <w:rFonts w:ascii="Liberation Serif" w:hAnsi="Liberation Serif" w:cs="Liberation Serif"/>
          <w:sz w:val="24"/>
          <w:szCs w:val="24"/>
        </w:rPr>
        <w:t xml:space="preserve"> </w:t>
      </w:r>
      <w:r w:rsidR="00603610" w:rsidRPr="006A6F5E">
        <w:rPr>
          <w:rFonts w:ascii="Liberation Serif" w:hAnsi="Liberation Serif" w:cs="Liberation Serif"/>
          <w:sz w:val="24"/>
          <w:szCs w:val="24"/>
        </w:rPr>
        <w:t>и</w:t>
      </w:r>
      <w:r w:rsidRPr="006A6F5E">
        <w:rPr>
          <w:rFonts w:ascii="Liberation Serif" w:hAnsi="Liberation Serif" w:cs="Liberation Serif"/>
          <w:sz w:val="24"/>
          <w:szCs w:val="24"/>
        </w:rPr>
        <w:t xml:space="preserve"> в целях повышения эффективности противодействия коррупции в </w:t>
      </w:r>
      <w:r w:rsidR="00603610" w:rsidRPr="006A6F5E">
        <w:rPr>
          <w:rFonts w:ascii="Liberation Serif" w:hAnsi="Liberation Serif" w:cs="Liberation Serif"/>
          <w:sz w:val="24"/>
          <w:szCs w:val="24"/>
        </w:rPr>
        <w:t>Муниципальном унитарном предприятии муниципального округа Надымский район Ямало-Ненецкого автономного округа «Автотранспортное предприятие»</w:t>
      </w:r>
    </w:p>
    <w:p w:rsidR="00603610" w:rsidRPr="006A6F5E" w:rsidRDefault="00603610" w:rsidP="00510080">
      <w:pPr>
        <w:ind w:right="-83"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510080" w:rsidRPr="006A6F5E" w:rsidRDefault="00603610" w:rsidP="00510080">
      <w:pPr>
        <w:pStyle w:val="a5"/>
        <w:ind w:right="-83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A6F5E">
        <w:rPr>
          <w:rFonts w:ascii="Liberation Serif" w:hAnsi="Liberation Serif" w:cs="Liberation Serif"/>
          <w:b/>
          <w:sz w:val="24"/>
          <w:szCs w:val="24"/>
        </w:rPr>
        <w:t>ПРИКАЗЫВАЮ:</w:t>
      </w:r>
    </w:p>
    <w:p w:rsidR="00603610" w:rsidRPr="006A6F5E" w:rsidRDefault="00603610" w:rsidP="00510080">
      <w:pPr>
        <w:pStyle w:val="a5"/>
        <w:ind w:right="-83"/>
        <w:jc w:val="both"/>
        <w:rPr>
          <w:rFonts w:ascii="Liberation Serif" w:hAnsi="Liberation Serif" w:cs="Liberation Serif"/>
          <w:sz w:val="24"/>
          <w:szCs w:val="24"/>
        </w:rPr>
      </w:pPr>
    </w:p>
    <w:p w:rsidR="00417691" w:rsidRPr="006A6F5E" w:rsidRDefault="00417691" w:rsidP="00014CB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A6F5E">
        <w:rPr>
          <w:rFonts w:ascii="Liberation Serif" w:hAnsi="Liberation Serif" w:cs="Liberation Serif"/>
          <w:sz w:val="24"/>
          <w:szCs w:val="24"/>
        </w:rPr>
        <w:t xml:space="preserve">Дополнить </w:t>
      </w:r>
      <w:r w:rsidR="00510080" w:rsidRPr="006A6F5E">
        <w:rPr>
          <w:rFonts w:ascii="Liberation Serif" w:hAnsi="Liberation Serif" w:cs="Liberation Serif"/>
          <w:sz w:val="24"/>
          <w:szCs w:val="24"/>
        </w:rPr>
        <w:t>План мероприятий по противодействию коррупции</w:t>
      </w:r>
      <w:r w:rsidR="001A3E95" w:rsidRPr="006A6F5E">
        <w:rPr>
          <w:rFonts w:ascii="Liberation Serif" w:hAnsi="Liberation Serif" w:cs="Liberation Serif"/>
          <w:sz w:val="24"/>
          <w:szCs w:val="24"/>
        </w:rPr>
        <w:t xml:space="preserve"> </w:t>
      </w:r>
      <w:r w:rsidR="00510080" w:rsidRPr="006A6F5E">
        <w:rPr>
          <w:rFonts w:ascii="Liberation Serif" w:hAnsi="Liberation Serif" w:cs="Liberation Serif"/>
          <w:sz w:val="24"/>
          <w:szCs w:val="24"/>
        </w:rPr>
        <w:t xml:space="preserve">в </w:t>
      </w:r>
      <w:r w:rsidR="00603610" w:rsidRPr="006A6F5E">
        <w:rPr>
          <w:rFonts w:ascii="Liberation Serif" w:hAnsi="Liberation Serif" w:cs="Liberation Serif"/>
          <w:sz w:val="24"/>
          <w:szCs w:val="24"/>
        </w:rPr>
        <w:t>Муниципальном унитарном предприятии муниципального округа Надымский район Ямало-Ненецкого автономного округа «Автотранспортное предприятие»</w:t>
      </w:r>
      <w:r w:rsidR="00510080" w:rsidRPr="006A6F5E">
        <w:rPr>
          <w:rFonts w:ascii="Liberation Serif" w:hAnsi="Liberation Serif" w:cs="Liberation Serif"/>
          <w:sz w:val="24"/>
          <w:szCs w:val="24"/>
        </w:rPr>
        <w:t xml:space="preserve"> на </w:t>
      </w:r>
      <w:r w:rsidR="00603610" w:rsidRPr="006A6F5E">
        <w:rPr>
          <w:rFonts w:ascii="Liberation Serif" w:hAnsi="Liberation Serif" w:cs="Liberation Serif"/>
          <w:bCs/>
          <w:sz w:val="24"/>
          <w:szCs w:val="24"/>
        </w:rPr>
        <w:t>2021-2024 годы</w:t>
      </w:r>
      <w:r w:rsidRPr="006A6F5E">
        <w:rPr>
          <w:rFonts w:ascii="Liberation Serif" w:hAnsi="Liberation Serif" w:cs="Liberation Serif"/>
          <w:bCs/>
          <w:sz w:val="24"/>
          <w:szCs w:val="24"/>
        </w:rPr>
        <w:t>, утвержденный приказом МУП «АТП» от 24.12.2020 № 280/1</w:t>
      </w:r>
      <w:r w:rsidR="00603610" w:rsidRPr="006A6F5E">
        <w:rPr>
          <w:rFonts w:ascii="Liberation Serif" w:hAnsi="Liberation Serif" w:cs="Liberation Serif"/>
          <w:sz w:val="24"/>
          <w:szCs w:val="24"/>
        </w:rPr>
        <w:t xml:space="preserve"> </w:t>
      </w:r>
      <w:r w:rsidRPr="006A6F5E">
        <w:rPr>
          <w:rFonts w:ascii="Liberation Serif" w:hAnsi="Liberation Serif" w:cs="Liberation Serif"/>
          <w:sz w:val="24"/>
          <w:szCs w:val="24"/>
        </w:rPr>
        <w:t>разделом 4 следующего содержания:</w:t>
      </w:r>
    </w:p>
    <w:p w:rsidR="00510080" w:rsidRPr="006A6F5E" w:rsidRDefault="00417691" w:rsidP="006A6F5E">
      <w:pPr>
        <w:pStyle w:val="a3"/>
        <w:tabs>
          <w:tab w:val="left" w:pos="1134"/>
        </w:tabs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6A6F5E">
        <w:rPr>
          <w:rFonts w:ascii="Liberation Serif" w:hAnsi="Liberation Serif" w:cs="Liberation Serif"/>
          <w:sz w:val="24"/>
          <w:szCs w:val="24"/>
        </w:rPr>
        <w:t xml:space="preserve">«4. </w:t>
      </w:r>
      <w:r w:rsidR="003C4746" w:rsidRPr="006A6F5E">
        <w:rPr>
          <w:rFonts w:ascii="Liberation Serif" w:hAnsi="Liberation Serif" w:cs="Liberation Serif"/>
          <w:sz w:val="24"/>
          <w:szCs w:val="24"/>
        </w:rPr>
        <w:t xml:space="preserve"> </w:t>
      </w:r>
      <w:r w:rsidRPr="006A6F5E">
        <w:rPr>
          <w:rFonts w:ascii="Liberation Serif" w:hAnsi="Liberation Serif" w:cs="Liberation Serif"/>
          <w:sz w:val="24"/>
          <w:szCs w:val="24"/>
        </w:rPr>
        <w:t>Профессиональное развитие специалистов в сфере организации противодействия коррупции</w:t>
      </w:r>
    </w:p>
    <w:p w:rsidR="006A6F5E" w:rsidRPr="006A6F5E" w:rsidRDefault="006A6F5E" w:rsidP="006A6F5E">
      <w:pPr>
        <w:pStyle w:val="a3"/>
        <w:tabs>
          <w:tab w:val="left" w:pos="1134"/>
        </w:tabs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6A6F5E">
        <w:rPr>
          <w:rFonts w:ascii="Liberation Serif" w:hAnsi="Liberation Serif" w:cs="Liberation Serif"/>
          <w:sz w:val="24"/>
          <w:szCs w:val="24"/>
        </w:rPr>
        <w:t xml:space="preserve">Мероприятия: </w:t>
      </w:r>
      <w:r w:rsidRPr="006A6F5E">
        <w:rPr>
          <w:rFonts w:ascii="Liberation Serif" w:hAnsi="Liberation Serif" w:cs="Liberation Serif"/>
          <w:sz w:val="24"/>
          <w:szCs w:val="24"/>
        </w:rPr>
        <w:t xml:space="preserve">Организация профессионального развития сотрудников </w:t>
      </w:r>
      <w:r w:rsidRPr="006A6F5E">
        <w:rPr>
          <w:rFonts w:ascii="Liberation Serif" w:hAnsi="Liberation Serif" w:cs="Liberation Serif"/>
          <w:bCs/>
          <w:sz w:val="24"/>
          <w:szCs w:val="24"/>
        </w:rPr>
        <w:t>МУП «АТП»</w:t>
      </w:r>
      <w:r w:rsidRPr="006A6F5E">
        <w:rPr>
          <w:rFonts w:ascii="Liberation Serif" w:hAnsi="Liberation Serif" w:cs="Liberation Serif"/>
          <w:sz w:val="24"/>
          <w:szCs w:val="24"/>
        </w:rPr>
        <w:t>, в должностные обязанности которых входит организация работы по противодействию коррупции, с учетом потребности в обучении по антикоррупционной тематике</w:t>
      </w:r>
      <w:r w:rsidRPr="006A6F5E">
        <w:rPr>
          <w:rFonts w:ascii="Liberation Serif" w:hAnsi="Liberation Serif" w:cs="Liberation Serif"/>
          <w:sz w:val="24"/>
          <w:szCs w:val="24"/>
        </w:rPr>
        <w:t xml:space="preserve"> (п</w:t>
      </w:r>
      <w:r w:rsidRPr="006A6F5E">
        <w:rPr>
          <w:rFonts w:ascii="Liberation Serif" w:hAnsi="Liberation Serif" w:cs="Liberation Serif"/>
          <w:sz w:val="24"/>
          <w:szCs w:val="24"/>
        </w:rPr>
        <w:t>овышение квалификации работников</w:t>
      </w:r>
      <w:r w:rsidRPr="006A6F5E">
        <w:rPr>
          <w:rFonts w:ascii="Liberation Serif" w:hAnsi="Liberation Serif" w:cs="Liberation Serif"/>
          <w:sz w:val="24"/>
          <w:szCs w:val="24"/>
        </w:rPr>
        <w:t>)</w:t>
      </w:r>
      <w:r w:rsidRPr="006A6F5E">
        <w:rPr>
          <w:rFonts w:ascii="Liberation Serif" w:hAnsi="Liberation Serif" w:cs="Liberation Serif"/>
          <w:sz w:val="24"/>
          <w:szCs w:val="24"/>
        </w:rPr>
        <w:t>.</w:t>
      </w:r>
    </w:p>
    <w:p w:rsidR="006A6F5E" w:rsidRPr="006A6F5E" w:rsidRDefault="006A6F5E" w:rsidP="006A6F5E">
      <w:pPr>
        <w:pStyle w:val="a3"/>
        <w:tabs>
          <w:tab w:val="left" w:pos="1134"/>
        </w:tabs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6A6F5E">
        <w:rPr>
          <w:rFonts w:ascii="Liberation Serif" w:hAnsi="Liberation Serif" w:cs="Liberation Serif"/>
          <w:sz w:val="24"/>
          <w:szCs w:val="24"/>
        </w:rPr>
        <w:t>Сроки: В течении года.</w:t>
      </w:r>
    </w:p>
    <w:p w:rsidR="006A6F5E" w:rsidRPr="006A6F5E" w:rsidRDefault="006A6F5E" w:rsidP="006A6F5E">
      <w:pPr>
        <w:pStyle w:val="a3"/>
        <w:tabs>
          <w:tab w:val="left" w:pos="1134"/>
        </w:tabs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6A6F5E">
        <w:rPr>
          <w:rFonts w:ascii="Liberation Serif" w:hAnsi="Liberation Serif" w:cs="Liberation Serif"/>
          <w:sz w:val="24"/>
          <w:szCs w:val="24"/>
        </w:rPr>
        <w:t>Ответственные: Начальник юридическо-договорного отдела.</w:t>
      </w:r>
      <w:r>
        <w:rPr>
          <w:rFonts w:ascii="Liberation Serif" w:hAnsi="Liberation Serif" w:cs="Liberation Serif"/>
          <w:sz w:val="24"/>
          <w:szCs w:val="24"/>
        </w:rPr>
        <w:t>».</w:t>
      </w:r>
    </w:p>
    <w:p w:rsidR="003316A9" w:rsidRPr="006A6F5E" w:rsidRDefault="00510080" w:rsidP="00014CB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A6F5E">
        <w:rPr>
          <w:rFonts w:ascii="Liberation Serif" w:hAnsi="Liberation Serif" w:cs="Liberation Serif"/>
          <w:sz w:val="24"/>
          <w:szCs w:val="24"/>
        </w:rPr>
        <w:t>Контроль за исполнением настоящего приказа оставляю за собой.</w:t>
      </w:r>
    </w:p>
    <w:p w:rsidR="003316A9" w:rsidRPr="006A6F5E" w:rsidRDefault="003316A9" w:rsidP="003316A9">
      <w:pPr>
        <w:ind w:left="1068"/>
        <w:jc w:val="both"/>
        <w:rPr>
          <w:rFonts w:ascii="Liberation Serif" w:hAnsi="Liberation Serif" w:cs="Liberation Serif"/>
          <w:sz w:val="24"/>
          <w:szCs w:val="24"/>
        </w:rPr>
      </w:pPr>
    </w:p>
    <w:p w:rsidR="003316A9" w:rsidRPr="006A6F5E" w:rsidRDefault="003316A9" w:rsidP="003316A9">
      <w:pPr>
        <w:pStyle w:val="a4"/>
        <w:spacing w:before="0" w:after="0"/>
        <w:ind w:right="27"/>
        <w:jc w:val="center"/>
        <w:rPr>
          <w:rFonts w:ascii="Liberation Serif" w:hAnsi="Liberation Serif" w:cs="Liberation Serif"/>
          <w:b/>
          <w:color w:val="auto"/>
        </w:rPr>
      </w:pPr>
    </w:p>
    <w:p w:rsidR="00EE553D" w:rsidRPr="006A6F5E" w:rsidRDefault="00EE553D" w:rsidP="00EE55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Liberation Serif" w:hAnsi="Liberation Serif" w:cs="Liberation Serif"/>
          <w:color w:val="auto"/>
        </w:rPr>
      </w:pPr>
    </w:p>
    <w:p w:rsidR="00EE553D" w:rsidRPr="006A6F5E" w:rsidRDefault="00EE553D" w:rsidP="00EE553D">
      <w:pPr>
        <w:ind w:right="27" w:firstLine="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6A6F5E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Директор        </w:t>
      </w:r>
      <w:r w:rsidR="003C4746" w:rsidRPr="006A6F5E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6A6F5E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A6F5E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            </w:t>
      </w:r>
      <w:r w:rsidRPr="006A6F5E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С.Г. Вирченко</w:t>
      </w:r>
    </w:p>
    <w:p w:rsidR="00EE553D" w:rsidRPr="003C4746" w:rsidRDefault="00EE553D" w:rsidP="00EE55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Liberation Serif" w:hAnsi="Liberation Serif" w:cs="Liberation Serif"/>
          <w:color w:val="auto"/>
          <w:sz w:val="26"/>
          <w:szCs w:val="26"/>
        </w:rPr>
      </w:pPr>
    </w:p>
    <w:p w:rsidR="00503344" w:rsidRDefault="006A6F5E" w:rsidP="00EE553D">
      <w:pPr>
        <w:spacing w:after="200"/>
        <w:ind w:firstLine="0"/>
        <w:rPr>
          <w:sz w:val="26"/>
          <w:szCs w:val="26"/>
        </w:rPr>
      </w:pPr>
    </w:p>
    <w:p w:rsidR="00BF00D3" w:rsidRDefault="00BF00D3" w:rsidP="00EE553D">
      <w:pPr>
        <w:spacing w:after="200"/>
        <w:ind w:firstLine="0"/>
        <w:rPr>
          <w:sz w:val="26"/>
          <w:szCs w:val="26"/>
        </w:rPr>
      </w:pPr>
    </w:p>
    <w:p w:rsidR="00BF00D3" w:rsidRPr="003C4746" w:rsidRDefault="00BF00D3" w:rsidP="00EE553D">
      <w:pPr>
        <w:spacing w:after="200"/>
        <w:ind w:firstLine="0"/>
        <w:rPr>
          <w:sz w:val="26"/>
          <w:szCs w:val="26"/>
        </w:rPr>
      </w:pPr>
      <w:bookmarkStart w:id="0" w:name="_GoBack"/>
      <w:bookmarkEnd w:id="0"/>
    </w:p>
    <w:sectPr w:rsidR="00BF00D3" w:rsidRPr="003C4746" w:rsidSect="00603610">
      <w:pgSz w:w="11906" w:h="16838"/>
      <w:pgMar w:top="1134" w:right="68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4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64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64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6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2448" w:hanging="1584"/>
      </w:pPr>
    </w:lvl>
  </w:abstractNum>
  <w:abstractNum w:abstractNumId="1" w15:restartNumberingAfterBreak="0">
    <w:nsid w:val="0EE04AA8"/>
    <w:multiLevelType w:val="hybridMultilevel"/>
    <w:tmpl w:val="183AE874"/>
    <w:lvl w:ilvl="0" w:tplc="BBA89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8D3276"/>
    <w:multiLevelType w:val="hybridMultilevel"/>
    <w:tmpl w:val="BC78C36A"/>
    <w:lvl w:ilvl="0" w:tplc="F73099C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43E4D946">
      <w:start w:val="1"/>
      <w:numFmt w:val="decimal"/>
      <w:lvlText w:val="1.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0085BC9"/>
    <w:multiLevelType w:val="hybridMultilevel"/>
    <w:tmpl w:val="6374F2AC"/>
    <w:lvl w:ilvl="0" w:tplc="49BC370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557EE9"/>
    <w:multiLevelType w:val="hybridMultilevel"/>
    <w:tmpl w:val="2F227198"/>
    <w:lvl w:ilvl="0" w:tplc="C13000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D02661"/>
    <w:multiLevelType w:val="multilevel"/>
    <w:tmpl w:val="57CCC7AA"/>
    <w:lvl w:ilvl="0">
      <w:start w:val="1"/>
      <w:numFmt w:val="decimal"/>
      <w:pStyle w:val="1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3D"/>
    <w:rsid w:val="00014CB3"/>
    <w:rsid w:val="000C2A16"/>
    <w:rsid w:val="001A3E95"/>
    <w:rsid w:val="00285A7D"/>
    <w:rsid w:val="003316A9"/>
    <w:rsid w:val="003C4746"/>
    <w:rsid w:val="00401E2F"/>
    <w:rsid w:val="00417691"/>
    <w:rsid w:val="00510080"/>
    <w:rsid w:val="005D04FA"/>
    <w:rsid w:val="005E1E1C"/>
    <w:rsid w:val="00603610"/>
    <w:rsid w:val="006A6F5E"/>
    <w:rsid w:val="008D0D6A"/>
    <w:rsid w:val="00916CC3"/>
    <w:rsid w:val="00A17474"/>
    <w:rsid w:val="00BF00D3"/>
    <w:rsid w:val="00EE553D"/>
    <w:rsid w:val="00F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6991E"/>
  <w15:chartTrackingRefBased/>
  <w15:docId w15:val="{50B69DDD-7886-400B-8413-B4F8DA2E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5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3316A9"/>
    <w:pPr>
      <w:keepNext/>
      <w:numPr>
        <w:numId w:val="1"/>
      </w:numPr>
      <w:suppressAutoHyphens/>
      <w:outlineLvl w:val="0"/>
    </w:pPr>
    <w:rPr>
      <w:rFonts w:ascii="Courier New" w:hAnsi="Courier New" w:cs="Courier New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53D"/>
    <w:pPr>
      <w:ind w:left="720"/>
      <w:contextualSpacing/>
    </w:pPr>
  </w:style>
  <w:style w:type="paragraph" w:styleId="a4">
    <w:name w:val="Normal (Web)"/>
    <w:basedOn w:val="a"/>
    <w:rsid w:val="00EE553D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316A9"/>
    <w:rPr>
      <w:rFonts w:ascii="Courier New" w:eastAsia="Times New Roman" w:hAnsi="Courier New" w:cs="Courier New"/>
      <w:sz w:val="28"/>
      <w:szCs w:val="20"/>
      <w:lang w:eastAsia="zh-CN"/>
    </w:rPr>
  </w:style>
  <w:style w:type="paragraph" w:styleId="a5">
    <w:name w:val="Body Text Indent"/>
    <w:basedOn w:val="a"/>
    <w:link w:val="a6"/>
    <w:rsid w:val="00510080"/>
    <w:pPr>
      <w:ind w:firstLine="0"/>
    </w:pPr>
    <w:rPr>
      <w:rFonts w:cs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10080"/>
    <w:rPr>
      <w:rFonts w:ascii="Times New Roman" w:eastAsia="Times New Roman" w:hAnsi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dcterms:created xsi:type="dcterms:W3CDTF">2023-04-12T10:00:00Z</dcterms:created>
  <dcterms:modified xsi:type="dcterms:W3CDTF">2023-04-12T10:28:00Z</dcterms:modified>
</cp:coreProperties>
</file>