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400" w:rsidRPr="000B12B1" w:rsidRDefault="00E46400" w:rsidP="00E46400">
      <w:pPr>
        <w:pStyle w:val="a3"/>
        <w:keepNext/>
        <w:pageBreakBefore/>
        <w:ind w:left="7797"/>
        <w:rPr>
          <w:rFonts w:ascii="Liberation Serif" w:hAnsi="Liberation Serif" w:cs="Liberation Serif"/>
          <w:b w:val="0"/>
          <w:sz w:val="22"/>
          <w:szCs w:val="22"/>
        </w:rPr>
      </w:pPr>
      <w:r w:rsidRPr="000B12B1">
        <w:rPr>
          <w:rFonts w:ascii="Liberation Serif" w:hAnsi="Liberation Serif" w:cs="Liberation Serif"/>
          <w:b w:val="0"/>
          <w:sz w:val="22"/>
          <w:szCs w:val="22"/>
        </w:rPr>
        <w:t>Приложение № 6</w:t>
      </w:r>
      <w:r w:rsidRPr="000B12B1">
        <w:rPr>
          <w:rFonts w:ascii="Liberation Serif" w:hAnsi="Liberation Serif" w:cs="Liberation Serif"/>
          <w:b w:val="0"/>
          <w:sz w:val="22"/>
          <w:szCs w:val="22"/>
        </w:rPr>
        <w:br/>
        <w:t>к приказу МУП «АТП»</w:t>
      </w:r>
      <w:r w:rsidRPr="000B12B1">
        <w:rPr>
          <w:rFonts w:ascii="Liberation Serif" w:hAnsi="Liberation Serif" w:cs="Liberation Serif"/>
          <w:b w:val="0"/>
          <w:sz w:val="22"/>
          <w:szCs w:val="22"/>
        </w:rPr>
        <w:br/>
        <w:t>от 07.02.2023 № 37</w:t>
      </w:r>
    </w:p>
    <w:p w:rsidR="00E46400" w:rsidRPr="000B12B1" w:rsidRDefault="00E46400" w:rsidP="00E46400">
      <w:pPr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E46400" w:rsidRPr="000B12B1" w:rsidRDefault="00E46400" w:rsidP="00E46400">
      <w:pPr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E46400" w:rsidRPr="000B12B1" w:rsidRDefault="00E46400" w:rsidP="00E46400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B12B1">
        <w:rPr>
          <w:rFonts w:ascii="Liberation Serif" w:hAnsi="Liberation Serif" w:cs="Liberation Serif"/>
          <w:b/>
          <w:sz w:val="24"/>
          <w:szCs w:val="24"/>
        </w:rPr>
        <w:t>Положение</w:t>
      </w:r>
    </w:p>
    <w:p w:rsidR="00E46400" w:rsidRPr="000B12B1" w:rsidRDefault="00E46400" w:rsidP="00E46400">
      <w:pPr>
        <w:pStyle w:val="5"/>
        <w:shd w:val="clear" w:color="auto" w:fill="auto"/>
        <w:tabs>
          <w:tab w:val="left" w:pos="6110"/>
          <w:tab w:val="left" w:leader="underscore" w:pos="6749"/>
          <w:tab w:val="left" w:leader="underscore" w:pos="8285"/>
        </w:tabs>
        <w:spacing w:after="0" w:line="240" w:lineRule="auto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B12B1">
        <w:rPr>
          <w:rFonts w:ascii="Liberation Serif" w:hAnsi="Liberation Serif" w:cs="Liberation Serif"/>
          <w:b/>
          <w:sz w:val="24"/>
          <w:szCs w:val="24"/>
        </w:rPr>
        <w:t>о комиссии Муниципального унитарного предприятия муниципального округа Надымский район Ямало-Ненецкого автономного округа «Автотранспортное предприятие»</w:t>
      </w:r>
    </w:p>
    <w:p w:rsidR="00E46400" w:rsidRPr="000B12B1" w:rsidRDefault="00E46400" w:rsidP="00E46400">
      <w:pPr>
        <w:pStyle w:val="5"/>
        <w:shd w:val="clear" w:color="auto" w:fill="auto"/>
        <w:spacing w:after="0" w:line="240" w:lineRule="auto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 xml:space="preserve"> </w:t>
      </w:r>
      <w:r w:rsidRPr="000B12B1">
        <w:rPr>
          <w:rFonts w:ascii="Liberation Serif" w:hAnsi="Liberation Serif" w:cs="Liberation Serif"/>
          <w:b/>
          <w:sz w:val="24"/>
          <w:szCs w:val="24"/>
        </w:rPr>
        <w:t>по соблюдению требований к служебному поведению работников и урегулированию конфликта интересов</w:t>
      </w:r>
    </w:p>
    <w:p w:rsidR="00E46400" w:rsidRPr="000B12B1" w:rsidRDefault="00E46400" w:rsidP="00E46400">
      <w:pPr>
        <w:pStyle w:val="40"/>
        <w:numPr>
          <w:ilvl w:val="0"/>
          <w:numId w:val="1"/>
        </w:numPr>
        <w:shd w:val="clear" w:color="auto" w:fill="auto"/>
        <w:tabs>
          <w:tab w:val="left" w:leader="underscore" w:pos="8558"/>
        </w:tabs>
        <w:spacing w:before="120" w:after="120" w:line="240" w:lineRule="auto"/>
        <w:ind w:left="107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B12B1">
        <w:rPr>
          <w:rFonts w:ascii="Liberation Serif" w:hAnsi="Liberation Serif" w:cs="Liberation Serif"/>
          <w:b/>
          <w:sz w:val="24"/>
          <w:szCs w:val="24"/>
        </w:rPr>
        <w:t>Общие положения</w:t>
      </w:r>
    </w:p>
    <w:p w:rsidR="00E46400" w:rsidRPr="000B12B1" w:rsidRDefault="00E46400" w:rsidP="00E46400">
      <w:pPr>
        <w:pStyle w:val="5"/>
        <w:shd w:val="clear" w:color="auto" w:fill="auto"/>
        <w:tabs>
          <w:tab w:val="left" w:pos="851"/>
          <w:tab w:val="left" w:pos="1134"/>
          <w:tab w:val="left" w:pos="6110"/>
          <w:tab w:val="left" w:leader="underscore" w:pos="6749"/>
          <w:tab w:val="left" w:leader="underscore" w:pos="8285"/>
        </w:tabs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1.</w:t>
      </w:r>
      <w:r w:rsidRPr="000B12B1">
        <w:rPr>
          <w:rFonts w:ascii="Liberation Serif" w:hAnsi="Liberation Serif" w:cs="Liberation Serif"/>
          <w:sz w:val="24"/>
          <w:szCs w:val="24"/>
        </w:rPr>
        <w:tab/>
        <w:t>Настоящим Положением определяется формирование и деятельность комиссии муниципального унитарного предприятия муниципального округа Надымский район Ямало-Ненецкого автономного округа «Автотранспортное предприятие» (далее – Организация) по соблюдению требований к служебному поведению работников и урегулированию конфликта интересов (далее – Комиссия).</w:t>
      </w:r>
    </w:p>
    <w:p w:rsidR="00E46400" w:rsidRPr="000B12B1" w:rsidRDefault="00E46400" w:rsidP="00E46400">
      <w:pPr>
        <w:pStyle w:val="5"/>
        <w:shd w:val="clear" w:color="auto" w:fill="auto"/>
        <w:tabs>
          <w:tab w:val="left" w:pos="851"/>
        </w:tabs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2.</w:t>
      </w:r>
      <w:r w:rsidRPr="000B12B1">
        <w:rPr>
          <w:rFonts w:ascii="Liberation Serif" w:hAnsi="Liberation Serif" w:cs="Liberation Serif"/>
          <w:sz w:val="24"/>
          <w:szCs w:val="24"/>
        </w:rPr>
        <w:tab/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 и Ямало-Ненецкого автономного округа, Кодексом этики и служебного поведения работников Организации (далее – Кодексом), а также настоящим Положением.</w:t>
      </w:r>
    </w:p>
    <w:p w:rsidR="00E46400" w:rsidRPr="000B12B1" w:rsidRDefault="00E46400" w:rsidP="00E46400">
      <w:pPr>
        <w:pStyle w:val="5"/>
        <w:shd w:val="clear" w:color="auto" w:fill="auto"/>
        <w:tabs>
          <w:tab w:val="left" w:pos="851"/>
        </w:tabs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3.</w:t>
      </w:r>
      <w:r w:rsidRPr="000B12B1">
        <w:rPr>
          <w:rFonts w:ascii="Liberation Serif" w:hAnsi="Liberation Serif" w:cs="Liberation Serif"/>
          <w:sz w:val="24"/>
          <w:szCs w:val="24"/>
        </w:rPr>
        <w:tab/>
        <w:t>Основной задачей Комиссии является:</w:t>
      </w:r>
    </w:p>
    <w:p w:rsidR="00E46400" w:rsidRPr="000B12B1" w:rsidRDefault="00E46400" w:rsidP="00E46400">
      <w:pPr>
        <w:pStyle w:val="5"/>
        <w:shd w:val="clear" w:color="auto" w:fill="auto"/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а) обеспечение соблюдения требований о предотвращении или урегулировании конфликта интересов, а также в обеспечении исполнения обязанностей, установленных Федеральным законом от 25 декабря 2008 года № 273-ФЗ «О противодействии коррупции», другими федеральными законами, Кодексом этики и служебного поведения работников Организации (далее – требования к служебному поведению и (или) требования об урегулировании конфликта интересов);</w:t>
      </w:r>
    </w:p>
    <w:p w:rsidR="00E46400" w:rsidRPr="000B12B1" w:rsidRDefault="00E46400" w:rsidP="00E46400">
      <w:pPr>
        <w:pStyle w:val="5"/>
        <w:shd w:val="clear" w:color="auto" w:fill="auto"/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б) осуществление мер по предупреждению коррупции в Организации;</w:t>
      </w:r>
    </w:p>
    <w:p w:rsidR="00E46400" w:rsidRPr="000B12B1" w:rsidRDefault="00E46400" w:rsidP="00E46400">
      <w:pPr>
        <w:pStyle w:val="5"/>
        <w:shd w:val="clear" w:color="auto" w:fill="auto"/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в) содействие в урегулировании конфликта интересов, способного привести к причинению вреда интересам Организации, граждан, организаций, общества.</w:t>
      </w:r>
    </w:p>
    <w:p w:rsidR="00E46400" w:rsidRPr="000B12B1" w:rsidRDefault="00E46400" w:rsidP="00E46400">
      <w:pPr>
        <w:pStyle w:val="5"/>
        <w:shd w:val="clear" w:color="auto" w:fill="auto"/>
        <w:tabs>
          <w:tab w:val="left" w:pos="851"/>
        </w:tabs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4.</w:t>
      </w:r>
      <w:r w:rsidRPr="000B12B1">
        <w:rPr>
          <w:rFonts w:ascii="Liberation Serif" w:hAnsi="Liberation Serif" w:cs="Liberation Serif"/>
          <w:sz w:val="24"/>
          <w:szCs w:val="24"/>
        </w:rPr>
        <w:tab/>
        <w:t>Комиссия рассматривает вопросы, связанные соблюдением требований к служебному поведению и урегулированию конфликта интересов, в отношении работников Организации.</w:t>
      </w:r>
    </w:p>
    <w:p w:rsidR="00E46400" w:rsidRPr="000B12B1" w:rsidRDefault="00E46400" w:rsidP="00E46400">
      <w:pPr>
        <w:pStyle w:val="5"/>
        <w:numPr>
          <w:ilvl w:val="0"/>
          <w:numId w:val="1"/>
        </w:numPr>
        <w:shd w:val="clear" w:color="auto" w:fill="auto"/>
        <w:spacing w:before="120" w:after="120" w:line="240" w:lineRule="auto"/>
        <w:ind w:left="107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B12B1">
        <w:rPr>
          <w:rFonts w:ascii="Liberation Serif" w:hAnsi="Liberation Serif" w:cs="Liberation Serif"/>
          <w:b/>
          <w:sz w:val="24"/>
          <w:szCs w:val="24"/>
        </w:rPr>
        <w:t>Порядок образования Комиссии</w:t>
      </w:r>
    </w:p>
    <w:p w:rsidR="00E46400" w:rsidRPr="000B12B1" w:rsidRDefault="00E46400" w:rsidP="00E46400">
      <w:pPr>
        <w:pStyle w:val="5"/>
        <w:shd w:val="clear" w:color="auto" w:fill="auto"/>
        <w:tabs>
          <w:tab w:val="left" w:pos="851"/>
        </w:tabs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5.</w:t>
      </w:r>
      <w:r w:rsidRPr="000B12B1">
        <w:rPr>
          <w:rFonts w:ascii="Liberation Serif" w:hAnsi="Liberation Serif" w:cs="Liberation Serif"/>
          <w:sz w:val="24"/>
          <w:szCs w:val="24"/>
        </w:rPr>
        <w:tab/>
        <w:t>Состав Комиссии утверждается приказом Организации.</w:t>
      </w:r>
    </w:p>
    <w:p w:rsidR="00E46400" w:rsidRPr="000B12B1" w:rsidRDefault="00E46400" w:rsidP="00E46400">
      <w:pPr>
        <w:pStyle w:val="5"/>
        <w:shd w:val="clear" w:color="auto" w:fill="auto"/>
        <w:tabs>
          <w:tab w:val="left" w:pos="851"/>
        </w:tabs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6.</w:t>
      </w:r>
      <w:r w:rsidRPr="000B12B1">
        <w:rPr>
          <w:rFonts w:ascii="Liberation Serif" w:hAnsi="Liberation Serif" w:cs="Liberation Serif"/>
          <w:sz w:val="24"/>
          <w:szCs w:val="24"/>
        </w:rPr>
        <w:tab/>
        <w:t>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E46400" w:rsidRPr="000B12B1" w:rsidRDefault="00E46400" w:rsidP="00E46400">
      <w:pPr>
        <w:pStyle w:val="5"/>
        <w:shd w:val="clear" w:color="auto" w:fill="auto"/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7.</w:t>
      </w:r>
      <w:r w:rsidRPr="000B12B1">
        <w:rPr>
          <w:rFonts w:ascii="Liberation Serif" w:hAnsi="Liberation Serif" w:cs="Liberation Serif"/>
          <w:sz w:val="24"/>
          <w:szCs w:val="24"/>
        </w:rPr>
        <w:tab/>
        <w:t>Комиссия состоит из председателя, заместителя председателя, секретаря и членов Комиссии. Все члены Комиссии при принятии решения обладают равными правами.</w:t>
      </w:r>
    </w:p>
    <w:p w:rsidR="00E46400" w:rsidRPr="000B12B1" w:rsidRDefault="00E46400" w:rsidP="00E46400">
      <w:pPr>
        <w:pStyle w:val="5"/>
        <w:numPr>
          <w:ilvl w:val="0"/>
          <w:numId w:val="1"/>
        </w:numPr>
        <w:shd w:val="clear" w:color="auto" w:fill="auto"/>
        <w:spacing w:before="120" w:after="120" w:line="240" w:lineRule="auto"/>
        <w:ind w:left="107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B12B1">
        <w:rPr>
          <w:rFonts w:ascii="Liberation Serif" w:hAnsi="Liberation Serif" w:cs="Liberation Serif"/>
          <w:b/>
          <w:sz w:val="24"/>
          <w:szCs w:val="24"/>
        </w:rPr>
        <w:t>Порядок работы Комиссии</w:t>
      </w:r>
    </w:p>
    <w:p w:rsidR="00E46400" w:rsidRPr="000B12B1" w:rsidRDefault="00E46400" w:rsidP="00E46400">
      <w:pPr>
        <w:pStyle w:val="5"/>
        <w:shd w:val="clear" w:color="auto" w:fill="auto"/>
        <w:tabs>
          <w:tab w:val="left" w:pos="851"/>
        </w:tabs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8.</w:t>
      </w:r>
      <w:r w:rsidRPr="000B12B1">
        <w:rPr>
          <w:rFonts w:ascii="Liberation Serif" w:hAnsi="Liberation Serif" w:cs="Liberation Serif"/>
          <w:sz w:val="24"/>
          <w:szCs w:val="24"/>
        </w:rPr>
        <w:tab/>
        <w:t>Основанием для проведения заседания Комиссии является:</w:t>
      </w:r>
    </w:p>
    <w:p w:rsidR="00E46400" w:rsidRPr="000B12B1" w:rsidRDefault="00E46400" w:rsidP="00E46400">
      <w:pPr>
        <w:pStyle w:val="5"/>
        <w:shd w:val="clear" w:color="auto" w:fill="auto"/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а) полученная от правоохранительных, судебных или иных государственных органов, организаций, должностных лиц или граждан информации о совершении работником Организации поступков, порочащих его честь и достоинство, или об ином нарушении работником требований Кодекса;</w:t>
      </w:r>
    </w:p>
    <w:p w:rsidR="00E46400" w:rsidRPr="000B12B1" w:rsidRDefault="00E46400" w:rsidP="00E46400">
      <w:pPr>
        <w:pStyle w:val="5"/>
        <w:shd w:val="clear" w:color="auto" w:fill="auto"/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б) информация о наличии у работника Организации личной заинтересованности, которая приводит или может привести к конфликту интересов.</w:t>
      </w:r>
    </w:p>
    <w:p w:rsidR="00E46400" w:rsidRPr="000B12B1" w:rsidRDefault="00E46400" w:rsidP="00E46400">
      <w:pPr>
        <w:pStyle w:val="5"/>
        <w:shd w:val="clear" w:color="auto" w:fill="auto"/>
        <w:tabs>
          <w:tab w:val="left" w:pos="851"/>
        </w:tabs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9.</w:t>
      </w:r>
      <w:r w:rsidRPr="000B12B1">
        <w:rPr>
          <w:rFonts w:ascii="Liberation Serif" w:hAnsi="Liberation Serif" w:cs="Liberation Serif"/>
          <w:sz w:val="24"/>
          <w:szCs w:val="24"/>
        </w:rPr>
        <w:tab/>
        <w:t>Информация, указанная в пункте 8 настоящего Положения, должна быть представлена в письменном виде и содержать следующие сведения:</w:t>
      </w:r>
    </w:p>
    <w:p w:rsidR="00E46400" w:rsidRPr="000B12B1" w:rsidRDefault="00E46400" w:rsidP="00E46400">
      <w:pPr>
        <w:pStyle w:val="5"/>
        <w:shd w:val="clear" w:color="auto" w:fill="auto"/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а) фамилию, имя, отчество, должность работника Организации;</w:t>
      </w:r>
    </w:p>
    <w:p w:rsidR="00E46400" w:rsidRPr="000B12B1" w:rsidRDefault="00E46400" w:rsidP="00E46400">
      <w:pPr>
        <w:pStyle w:val="5"/>
        <w:shd w:val="clear" w:color="auto" w:fill="auto"/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lastRenderedPageBreak/>
        <w:t>б) описание нарушения работником Организации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E46400" w:rsidRPr="000B12B1" w:rsidRDefault="00E46400" w:rsidP="00E46400">
      <w:pPr>
        <w:pStyle w:val="5"/>
        <w:shd w:val="clear" w:color="auto" w:fill="auto"/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в) данные об источнике информации.</w:t>
      </w:r>
    </w:p>
    <w:p w:rsidR="00E46400" w:rsidRPr="000B12B1" w:rsidRDefault="00E46400" w:rsidP="00E46400">
      <w:pPr>
        <w:pStyle w:val="5"/>
        <w:shd w:val="clear" w:color="auto" w:fill="auto"/>
        <w:tabs>
          <w:tab w:val="left" w:pos="851"/>
        </w:tabs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10.</w:t>
      </w:r>
      <w:r w:rsidRPr="000B12B1">
        <w:rPr>
          <w:rFonts w:ascii="Liberation Serif" w:hAnsi="Liberation Serif" w:cs="Liberation Serif"/>
          <w:sz w:val="24"/>
          <w:szCs w:val="24"/>
        </w:rPr>
        <w:tab/>
        <w:t>В Комиссию могут быть представлены материалы, подтверждающие нарушение работником Организации требований Кодекса этики или наличие у него личной заинтересованности, которая приводит или может привести к конфликту интересов.</w:t>
      </w:r>
    </w:p>
    <w:p w:rsidR="00E46400" w:rsidRPr="000B12B1" w:rsidRDefault="00E46400" w:rsidP="00E46400">
      <w:pPr>
        <w:pStyle w:val="5"/>
        <w:shd w:val="clear" w:color="auto" w:fill="auto"/>
        <w:tabs>
          <w:tab w:val="left" w:pos="851"/>
        </w:tabs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11.</w:t>
      </w:r>
      <w:r w:rsidRPr="000B12B1">
        <w:rPr>
          <w:rFonts w:ascii="Liberation Serif" w:hAnsi="Liberation Serif" w:cs="Liberation Serif"/>
          <w:sz w:val="24"/>
          <w:szCs w:val="24"/>
        </w:rPr>
        <w:tab/>
        <w:t>Комиссия не рассматривает сообщения о преступлениях и административных правонарушениях, а также анонимные обращения, не приводит проверки по фактам нарушения трудовой дисциплины.</w:t>
      </w:r>
    </w:p>
    <w:p w:rsidR="00E46400" w:rsidRPr="000B12B1" w:rsidRDefault="00E46400" w:rsidP="00E46400">
      <w:pPr>
        <w:pStyle w:val="5"/>
        <w:shd w:val="clear" w:color="auto" w:fill="auto"/>
        <w:tabs>
          <w:tab w:val="left" w:pos="851"/>
        </w:tabs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12.</w:t>
      </w:r>
      <w:r w:rsidRPr="000B12B1">
        <w:rPr>
          <w:rFonts w:ascii="Liberation Serif" w:hAnsi="Liberation Serif" w:cs="Liberation Serif"/>
          <w:sz w:val="24"/>
          <w:szCs w:val="24"/>
        </w:rPr>
        <w:tab/>
        <w:t>Председатель Комиссии в 3-дневный срок со дня поступления информации, указанной в пункте 8 настоящего Положения, выносит письменное решение о проведении проверки этой информации, в том числе материалов, указанных в пункте 10 настоящего Положения.</w:t>
      </w:r>
    </w:p>
    <w:p w:rsidR="00E46400" w:rsidRPr="000B12B1" w:rsidRDefault="00E46400" w:rsidP="00E46400">
      <w:pPr>
        <w:pStyle w:val="5"/>
        <w:shd w:val="clear" w:color="auto" w:fill="auto"/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Проверка информации и материалов осуществляется в 10-дневный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E46400" w:rsidRPr="000B12B1" w:rsidRDefault="00E46400" w:rsidP="00E46400">
      <w:pPr>
        <w:pStyle w:val="5"/>
        <w:shd w:val="clear" w:color="auto" w:fill="auto"/>
        <w:tabs>
          <w:tab w:val="left" w:pos="851"/>
        </w:tabs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13.</w:t>
      </w:r>
      <w:r w:rsidRPr="000B12B1">
        <w:rPr>
          <w:rFonts w:ascii="Liberation Serif" w:hAnsi="Liberation Serif" w:cs="Liberation Serif"/>
          <w:sz w:val="24"/>
          <w:szCs w:val="24"/>
        </w:rPr>
        <w:tab/>
        <w:t>По письменному запросу председателя Комиссии руководитель структурного подразделения Организации представляет дополнительные сведения, необходимые для работы Комиссии, а также запрашивает в установленном порядке для предоставления в Комиссию от государственных органов, органов местного самоуправления и организаций.</w:t>
      </w:r>
    </w:p>
    <w:p w:rsidR="00E46400" w:rsidRPr="000B12B1" w:rsidRDefault="00E46400" w:rsidP="00E46400">
      <w:pPr>
        <w:pStyle w:val="5"/>
        <w:shd w:val="clear" w:color="auto" w:fill="auto"/>
        <w:tabs>
          <w:tab w:val="left" w:pos="851"/>
        </w:tabs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14.</w:t>
      </w:r>
      <w:r w:rsidRPr="000B12B1">
        <w:rPr>
          <w:rFonts w:ascii="Liberation Serif" w:hAnsi="Liberation Serif" w:cs="Liberation Serif"/>
          <w:sz w:val="24"/>
          <w:szCs w:val="24"/>
        </w:rPr>
        <w:tab/>
        <w:t>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8 настоящего Положения.</w:t>
      </w:r>
    </w:p>
    <w:p w:rsidR="00E46400" w:rsidRPr="000B12B1" w:rsidRDefault="00E46400" w:rsidP="00E46400">
      <w:pPr>
        <w:pStyle w:val="5"/>
        <w:shd w:val="clear" w:color="auto" w:fill="auto"/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заседания Комиссии.</w:t>
      </w:r>
    </w:p>
    <w:p w:rsidR="00E46400" w:rsidRPr="000B12B1" w:rsidRDefault="00E46400" w:rsidP="00E46400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left="0"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E46400" w:rsidRPr="000B12B1" w:rsidRDefault="00E46400" w:rsidP="00E46400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left="0"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этом случае член Комиссии, завивший о конфликте интересов, не принимает участия в рассмотрении указанных вопросов.</w:t>
      </w:r>
    </w:p>
    <w:p w:rsidR="00E46400" w:rsidRPr="000B12B1" w:rsidRDefault="00E46400" w:rsidP="00E46400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left="0"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Заседание Комиссии проводится в присутствии работника Организации, в отношении которого рассматриваются материалы. Заседание Комиссии переносится, если работник Организации не может участвовать в заседании по уважительной причине.</w:t>
      </w:r>
    </w:p>
    <w:p w:rsidR="00E46400" w:rsidRPr="000B12B1" w:rsidRDefault="00E46400" w:rsidP="00E46400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left="0"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На заседании Комиссии заслушиваются пояснения работника Организации,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E46400" w:rsidRPr="000B12B1" w:rsidRDefault="00E46400" w:rsidP="00E46400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left="0"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Члены Комиссии и иные лица, участвовавшие в ее заседании, не вправе разглашать сведения, ставшие им известными в ходе работы Комиссии.</w:t>
      </w:r>
    </w:p>
    <w:p w:rsidR="00E46400" w:rsidRPr="000B12B1" w:rsidRDefault="00E46400" w:rsidP="00E46400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left="0"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По итогам рассмотрения информации, указанной в подпункте «а» пункта 8 настоящего Положения, дополнительно представленных материалов и заслушивания пояснений, Комиссия принимает одно из следующих решений:</w:t>
      </w:r>
    </w:p>
    <w:p w:rsidR="00E46400" w:rsidRPr="000B12B1" w:rsidRDefault="00E46400" w:rsidP="00E46400">
      <w:pPr>
        <w:pStyle w:val="5"/>
        <w:shd w:val="clear" w:color="auto" w:fill="auto"/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а) устанавливает, что в рассматриваемом случае не содержится признаков нарушения работником Организации положений Кодекса;</w:t>
      </w:r>
    </w:p>
    <w:p w:rsidR="00E46400" w:rsidRPr="000B12B1" w:rsidRDefault="00E46400" w:rsidP="00E46400">
      <w:pPr>
        <w:pStyle w:val="5"/>
        <w:shd w:val="clear" w:color="auto" w:fill="auto"/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б) устанавливает, что работник Организации нарушил положения Кодекса;</w:t>
      </w:r>
    </w:p>
    <w:p w:rsidR="00E46400" w:rsidRPr="000B12B1" w:rsidRDefault="00E46400" w:rsidP="00E46400">
      <w:pPr>
        <w:pStyle w:val="5"/>
        <w:shd w:val="clear" w:color="auto" w:fill="auto"/>
        <w:tabs>
          <w:tab w:val="left" w:pos="851"/>
        </w:tabs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21.</w:t>
      </w:r>
      <w:r w:rsidRPr="000B12B1">
        <w:rPr>
          <w:rFonts w:ascii="Liberation Serif" w:hAnsi="Liberation Serif" w:cs="Liberation Serif"/>
          <w:sz w:val="24"/>
          <w:szCs w:val="24"/>
        </w:rPr>
        <w:tab/>
        <w:t>По итогам рассмотрения информации, указанной в подпункте «б» пункта 8 настоящего Положения, Комиссия принимает одно из следующих решений:</w:t>
      </w:r>
    </w:p>
    <w:p w:rsidR="00E46400" w:rsidRPr="000B12B1" w:rsidRDefault="00E46400" w:rsidP="00E46400">
      <w:pPr>
        <w:pStyle w:val="5"/>
        <w:shd w:val="clear" w:color="auto" w:fill="auto"/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а) устанавливает, что в рассматриваемом случае не содержится признаков личной заинтересованности работника Организации, которая приводит или может привести к конфликту интересов;</w:t>
      </w:r>
    </w:p>
    <w:p w:rsidR="00E46400" w:rsidRPr="000B12B1" w:rsidRDefault="00E46400" w:rsidP="00E46400">
      <w:pPr>
        <w:pStyle w:val="5"/>
        <w:shd w:val="clear" w:color="auto" w:fill="auto"/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lastRenderedPageBreak/>
        <w:t>б) устанавливает факт наличия личной заинтересованности работника Организации, которая приводит или может привести к конфликту интересов.</w:t>
      </w:r>
    </w:p>
    <w:p w:rsidR="00E46400" w:rsidRPr="000B12B1" w:rsidRDefault="00E46400" w:rsidP="00E46400">
      <w:pPr>
        <w:pStyle w:val="5"/>
        <w:shd w:val="clear" w:color="auto" w:fill="auto"/>
        <w:tabs>
          <w:tab w:val="left" w:pos="851"/>
        </w:tabs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22.</w:t>
      </w:r>
      <w:r w:rsidRPr="000B12B1">
        <w:rPr>
          <w:rFonts w:ascii="Liberation Serif" w:hAnsi="Liberation Serif" w:cs="Liberation Serif"/>
          <w:sz w:val="24"/>
          <w:szCs w:val="24"/>
        </w:rPr>
        <w:tab/>
        <w:t>Решение Комиссии носит рекомендательный характер и принимается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E46400" w:rsidRPr="000B12B1" w:rsidRDefault="00E46400" w:rsidP="00E46400">
      <w:pPr>
        <w:pStyle w:val="5"/>
        <w:shd w:val="clear" w:color="auto" w:fill="auto"/>
        <w:tabs>
          <w:tab w:val="left" w:pos="851"/>
        </w:tabs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23.</w:t>
      </w:r>
      <w:r w:rsidRPr="000B12B1">
        <w:rPr>
          <w:rFonts w:ascii="Liberation Serif" w:hAnsi="Liberation Serif" w:cs="Liberation Serif"/>
          <w:sz w:val="24"/>
          <w:szCs w:val="24"/>
        </w:rPr>
        <w:tab/>
        <w:t>Решение Комиссии оформляется протоколом, который подписывают члены Комиссии, принявшие участие в ее заседании.</w:t>
      </w:r>
    </w:p>
    <w:p w:rsidR="00E46400" w:rsidRPr="000B12B1" w:rsidRDefault="00E46400" w:rsidP="00E46400">
      <w:pPr>
        <w:pStyle w:val="5"/>
        <w:shd w:val="clear" w:color="auto" w:fill="auto"/>
        <w:tabs>
          <w:tab w:val="left" w:pos="851"/>
        </w:tabs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24.</w:t>
      </w:r>
      <w:r w:rsidRPr="000B12B1">
        <w:rPr>
          <w:rFonts w:ascii="Liberation Serif" w:hAnsi="Liberation Serif" w:cs="Liberation Serif"/>
          <w:sz w:val="24"/>
          <w:szCs w:val="24"/>
        </w:rPr>
        <w:tab/>
        <w:t>В решении Комиссии указываются:</w:t>
      </w:r>
    </w:p>
    <w:p w:rsidR="00E46400" w:rsidRPr="000B12B1" w:rsidRDefault="00E46400" w:rsidP="00E46400">
      <w:pPr>
        <w:pStyle w:val="5"/>
        <w:shd w:val="clear" w:color="auto" w:fill="auto"/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а) фамилия, имя, отчество, должность работника Организации,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E46400" w:rsidRPr="000B12B1" w:rsidRDefault="00E46400" w:rsidP="00E46400">
      <w:pPr>
        <w:pStyle w:val="5"/>
        <w:shd w:val="clear" w:color="auto" w:fill="auto"/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б) источник информации, явившейся основанием для проведения заседания Комиссии;</w:t>
      </w:r>
    </w:p>
    <w:p w:rsidR="00E46400" w:rsidRPr="000B12B1" w:rsidRDefault="00E46400" w:rsidP="00E46400">
      <w:pPr>
        <w:pStyle w:val="5"/>
        <w:shd w:val="clear" w:color="auto" w:fill="auto"/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E46400" w:rsidRPr="000B12B1" w:rsidRDefault="00E46400" w:rsidP="00E46400">
      <w:pPr>
        <w:pStyle w:val="5"/>
        <w:shd w:val="clear" w:color="auto" w:fill="auto"/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г) фамилии, имена, отчества членов Комиссии и других лиц, присутствующих на заседании;</w:t>
      </w:r>
    </w:p>
    <w:p w:rsidR="00E46400" w:rsidRPr="000B12B1" w:rsidRDefault="00E46400" w:rsidP="00E46400">
      <w:pPr>
        <w:pStyle w:val="5"/>
        <w:shd w:val="clear" w:color="auto" w:fill="auto"/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д) существо решения и его обоснование;</w:t>
      </w:r>
    </w:p>
    <w:p w:rsidR="00E46400" w:rsidRPr="000B12B1" w:rsidRDefault="00E46400" w:rsidP="00E46400">
      <w:pPr>
        <w:pStyle w:val="5"/>
        <w:shd w:val="clear" w:color="auto" w:fill="auto"/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е) результаты голосования.</w:t>
      </w:r>
    </w:p>
    <w:p w:rsidR="00E46400" w:rsidRPr="000B12B1" w:rsidRDefault="00E46400" w:rsidP="00E46400">
      <w:pPr>
        <w:pStyle w:val="5"/>
        <w:shd w:val="clear" w:color="auto" w:fill="auto"/>
        <w:tabs>
          <w:tab w:val="left" w:pos="851"/>
        </w:tabs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25.</w:t>
      </w:r>
      <w:r w:rsidRPr="000B12B1">
        <w:rPr>
          <w:rFonts w:ascii="Liberation Serif" w:hAnsi="Liberation Serif" w:cs="Liberation Serif"/>
          <w:sz w:val="24"/>
          <w:szCs w:val="24"/>
        </w:rPr>
        <w:tab/>
        <w:t>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E46400" w:rsidRPr="000B12B1" w:rsidRDefault="00E46400" w:rsidP="00E46400">
      <w:pPr>
        <w:pStyle w:val="5"/>
        <w:shd w:val="clear" w:color="auto" w:fill="auto"/>
        <w:tabs>
          <w:tab w:val="left" w:pos="851"/>
        </w:tabs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26.</w:t>
      </w:r>
      <w:r w:rsidRPr="000B12B1">
        <w:rPr>
          <w:rFonts w:ascii="Liberation Serif" w:hAnsi="Liberation Serif" w:cs="Liberation Serif"/>
          <w:sz w:val="24"/>
          <w:szCs w:val="24"/>
        </w:rPr>
        <w:tab/>
        <w:t>Копии решения Комиссии в течение трех дней со дня его принятия направляются руководителю Организации, работнику, а также по решению Комиссии – иным заинтересованным лицам.</w:t>
      </w:r>
    </w:p>
    <w:p w:rsidR="00E46400" w:rsidRPr="000B12B1" w:rsidRDefault="00E46400" w:rsidP="00E46400">
      <w:pPr>
        <w:pStyle w:val="5"/>
        <w:shd w:val="clear" w:color="auto" w:fill="auto"/>
        <w:tabs>
          <w:tab w:val="left" w:pos="851"/>
        </w:tabs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27.</w:t>
      </w:r>
      <w:r w:rsidRPr="000B12B1">
        <w:rPr>
          <w:rFonts w:ascii="Liberation Serif" w:hAnsi="Liberation Serif" w:cs="Liberation Serif"/>
          <w:sz w:val="24"/>
          <w:szCs w:val="24"/>
        </w:rPr>
        <w:tab/>
        <w:t>При установлении Комиссией факта конфликта интересов, обстоятельств, свидетельствующих о наличии признаков дисциплинарного проступка в действии (бездействии) работника, совершения работником действия (бездействия), содержащего признаки административного правонарушения или преступления, материалы направляются руководителю Организации для принятия следующих мер:</w:t>
      </w:r>
    </w:p>
    <w:p w:rsidR="00E46400" w:rsidRPr="000B12B1" w:rsidRDefault="00E46400" w:rsidP="00E46400">
      <w:pPr>
        <w:pStyle w:val="5"/>
        <w:shd w:val="clear" w:color="auto" w:fill="auto"/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- отстранение работника от выполнения задания, с которым связан конфликт интересов;</w:t>
      </w:r>
    </w:p>
    <w:p w:rsidR="00E46400" w:rsidRPr="000B12B1" w:rsidRDefault="00E46400" w:rsidP="00E46400">
      <w:pPr>
        <w:pStyle w:val="5"/>
        <w:shd w:val="clear" w:color="auto" w:fill="auto"/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- привлечения работника к дисциплинарной ответственности в порядке, предусмотренном статьями 192-193 Трудового кодекса Российской Федерации;</w:t>
      </w:r>
    </w:p>
    <w:p w:rsidR="00E46400" w:rsidRPr="000B12B1" w:rsidRDefault="00E46400" w:rsidP="00E46400">
      <w:pPr>
        <w:pStyle w:val="5"/>
        <w:shd w:val="clear" w:color="auto" w:fill="auto"/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- передача информации в правоохранительные органы.</w:t>
      </w:r>
    </w:p>
    <w:p w:rsidR="00E46400" w:rsidRPr="000B12B1" w:rsidRDefault="00E46400" w:rsidP="00E46400">
      <w:pPr>
        <w:pStyle w:val="5"/>
        <w:shd w:val="clear" w:color="auto" w:fill="auto"/>
        <w:tabs>
          <w:tab w:val="left" w:pos="851"/>
        </w:tabs>
        <w:spacing w:after="0" w:line="240" w:lineRule="auto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28.</w:t>
      </w:r>
      <w:r w:rsidRPr="000B12B1">
        <w:rPr>
          <w:rFonts w:ascii="Liberation Serif" w:hAnsi="Liberation Serif" w:cs="Liberation Serif"/>
          <w:sz w:val="24"/>
          <w:szCs w:val="24"/>
        </w:rPr>
        <w:tab/>
        <w:t>Решение Комиссии, принятое в отношении работника, хранится в его личном деле.</w:t>
      </w:r>
    </w:p>
    <w:p w:rsidR="00E46400" w:rsidRPr="000B12B1" w:rsidRDefault="00E46400" w:rsidP="00E46400">
      <w:pPr>
        <w:spacing w:after="200"/>
        <w:ind w:firstLine="0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br w:type="page"/>
      </w:r>
    </w:p>
    <w:p w:rsidR="00E46400" w:rsidRPr="000B12B1" w:rsidRDefault="00E46400" w:rsidP="00E46400">
      <w:pPr>
        <w:pStyle w:val="a3"/>
        <w:keepNext/>
        <w:pageBreakBefore/>
        <w:ind w:left="7371"/>
        <w:rPr>
          <w:rFonts w:ascii="Liberation Serif" w:hAnsi="Liberation Serif" w:cs="Liberation Serif"/>
          <w:b w:val="0"/>
          <w:sz w:val="22"/>
          <w:szCs w:val="22"/>
        </w:rPr>
      </w:pPr>
      <w:r w:rsidRPr="000B12B1">
        <w:rPr>
          <w:rFonts w:ascii="Liberation Serif" w:hAnsi="Liberation Serif" w:cs="Liberation Serif"/>
          <w:b w:val="0"/>
          <w:sz w:val="22"/>
          <w:szCs w:val="22"/>
        </w:rPr>
        <w:lastRenderedPageBreak/>
        <w:t>Приложение к Положению     о Комиссии МУП «АТП»</w:t>
      </w:r>
    </w:p>
    <w:p w:rsidR="00E46400" w:rsidRPr="000B12B1" w:rsidRDefault="00E46400" w:rsidP="00E46400">
      <w:pPr>
        <w:pStyle w:val="5"/>
        <w:shd w:val="clear" w:color="auto" w:fill="auto"/>
        <w:spacing w:after="0" w:line="240" w:lineRule="auto"/>
        <w:ind w:left="7371" w:firstLine="0"/>
        <w:rPr>
          <w:rFonts w:ascii="Liberation Serif" w:hAnsi="Liberation Serif" w:cs="Liberation Serif"/>
          <w:sz w:val="22"/>
          <w:szCs w:val="22"/>
        </w:rPr>
      </w:pPr>
      <w:r w:rsidRPr="000B12B1">
        <w:rPr>
          <w:rFonts w:ascii="Liberation Serif" w:hAnsi="Liberation Serif" w:cs="Liberation Serif"/>
          <w:sz w:val="22"/>
          <w:szCs w:val="22"/>
        </w:rPr>
        <w:t xml:space="preserve">по соблюдению требований к служебному </w:t>
      </w:r>
    </w:p>
    <w:p w:rsidR="00E46400" w:rsidRPr="000B12B1" w:rsidRDefault="00E46400" w:rsidP="00E46400">
      <w:pPr>
        <w:pStyle w:val="5"/>
        <w:shd w:val="clear" w:color="auto" w:fill="auto"/>
        <w:spacing w:after="0" w:line="240" w:lineRule="auto"/>
        <w:ind w:left="7371" w:firstLine="0"/>
        <w:rPr>
          <w:rFonts w:ascii="Liberation Serif" w:hAnsi="Liberation Serif" w:cs="Liberation Serif"/>
          <w:sz w:val="22"/>
          <w:szCs w:val="22"/>
        </w:rPr>
      </w:pPr>
      <w:r w:rsidRPr="000B12B1">
        <w:rPr>
          <w:rFonts w:ascii="Liberation Serif" w:hAnsi="Liberation Serif" w:cs="Liberation Serif"/>
          <w:sz w:val="22"/>
          <w:szCs w:val="22"/>
        </w:rPr>
        <w:t>поведению работников и урегулированию</w:t>
      </w:r>
    </w:p>
    <w:p w:rsidR="00E46400" w:rsidRPr="000B12B1" w:rsidRDefault="00E46400" w:rsidP="00E46400">
      <w:pPr>
        <w:pStyle w:val="5"/>
        <w:shd w:val="clear" w:color="auto" w:fill="auto"/>
        <w:spacing w:after="0" w:line="240" w:lineRule="auto"/>
        <w:ind w:left="7371" w:firstLine="0"/>
        <w:rPr>
          <w:rFonts w:ascii="Liberation Serif" w:hAnsi="Liberation Serif" w:cs="Liberation Serif"/>
          <w:sz w:val="22"/>
          <w:szCs w:val="22"/>
        </w:rPr>
      </w:pPr>
      <w:r w:rsidRPr="000B12B1">
        <w:rPr>
          <w:rFonts w:ascii="Liberation Serif" w:hAnsi="Liberation Serif" w:cs="Liberation Serif"/>
          <w:sz w:val="22"/>
          <w:szCs w:val="22"/>
        </w:rPr>
        <w:t>конфликта интересов</w:t>
      </w:r>
    </w:p>
    <w:p w:rsidR="00E46400" w:rsidRPr="000B12B1" w:rsidRDefault="00E46400" w:rsidP="00E46400">
      <w:pPr>
        <w:pStyle w:val="5"/>
        <w:shd w:val="clear" w:color="auto" w:fill="auto"/>
        <w:spacing w:after="0" w:line="240" w:lineRule="auto"/>
        <w:ind w:left="5387" w:firstLine="0"/>
        <w:rPr>
          <w:rFonts w:ascii="Liberation Serif" w:hAnsi="Liberation Serif" w:cs="Liberation Serif"/>
          <w:sz w:val="24"/>
          <w:szCs w:val="24"/>
        </w:rPr>
      </w:pPr>
    </w:p>
    <w:p w:rsidR="00E46400" w:rsidRPr="000B12B1" w:rsidRDefault="00E46400" w:rsidP="00E46400">
      <w:pPr>
        <w:pStyle w:val="5"/>
        <w:shd w:val="clear" w:color="auto" w:fill="auto"/>
        <w:spacing w:after="0" w:line="240" w:lineRule="auto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B12B1">
        <w:rPr>
          <w:rFonts w:ascii="Liberation Serif" w:hAnsi="Liberation Serif" w:cs="Liberation Serif"/>
          <w:b/>
          <w:sz w:val="24"/>
          <w:szCs w:val="24"/>
        </w:rPr>
        <w:t xml:space="preserve">Состав </w:t>
      </w:r>
    </w:p>
    <w:p w:rsidR="00E46400" w:rsidRPr="000B12B1" w:rsidRDefault="00E46400" w:rsidP="00E46400">
      <w:pPr>
        <w:pStyle w:val="5"/>
        <w:shd w:val="clear" w:color="auto" w:fill="auto"/>
        <w:spacing w:after="0" w:line="240" w:lineRule="auto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B12B1">
        <w:rPr>
          <w:rFonts w:ascii="Liberation Serif" w:hAnsi="Liberation Serif" w:cs="Liberation Serif"/>
          <w:b/>
          <w:sz w:val="24"/>
          <w:szCs w:val="24"/>
        </w:rPr>
        <w:t xml:space="preserve">комиссии Муниципального унитарного предприятия муниципального округа Надымский район Ямало-Ненецкого автономного округа «Автотранспортное предприятие» </w:t>
      </w:r>
    </w:p>
    <w:p w:rsidR="00E46400" w:rsidRPr="000B12B1" w:rsidRDefault="00E46400" w:rsidP="00E46400">
      <w:pPr>
        <w:pStyle w:val="5"/>
        <w:shd w:val="clear" w:color="auto" w:fill="auto"/>
        <w:spacing w:after="0" w:line="240" w:lineRule="auto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B12B1">
        <w:rPr>
          <w:rFonts w:ascii="Liberation Serif" w:hAnsi="Liberation Serif" w:cs="Liberation Serif"/>
          <w:b/>
          <w:sz w:val="24"/>
          <w:szCs w:val="24"/>
        </w:rPr>
        <w:t xml:space="preserve">по соблюдению требований к служебному поведению работников </w:t>
      </w:r>
    </w:p>
    <w:p w:rsidR="00E46400" w:rsidRPr="000B12B1" w:rsidRDefault="00E46400" w:rsidP="00E46400">
      <w:pPr>
        <w:pStyle w:val="5"/>
        <w:shd w:val="clear" w:color="auto" w:fill="auto"/>
        <w:spacing w:after="0" w:line="240" w:lineRule="auto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B12B1">
        <w:rPr>
          <w:rFonts w:ascii="Liberation Serif" w:hAnsi="Liberation Serif" w:cs="Liberation Serif"/>
          <w:b/>
          <w:sz w:val="24"/>
          <w:szCs w:val="24"/>
        </w:rPr>
        <w:t>и урегулированию конфликта интересов</w:t>
      </w:r>
    </w:p>
    <w:p w:rsidR="00E46400" w:rsidRDefault="00E46400" w:rsidP="00E46400">
      <w:pPr>
        <w:pStyle w:val="5"/>
        <w:shd w:val="clear" w:color="auto" w:fill="auto"/>
        <w:spacing w:after="0" w:line="240" w:lineRule="auto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1720BE" w:rsidRPr="000B12B1" w:rsidRDefault="001720BE" w:rsidP="00E46400">
      <w:pPr>
        <w:pStyle w:val="5"/>
        <w:shd w:val="clear" w:color="auto" w:fill="auto"/>
        <w:spacing w:after="0" w:line="240" w:lineRule="auto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E46400" w:rsidRPr="000B12B1" w:rsidRDefault="00E46400" w:rsidP="00E46400">
      <w:pPr>
        <w:pStyle w:val="5"/>
        <w:shd w:val="clear" w:color="auto" w:fill="auto"/>
        <w:spacing w:after="0" w:line="240" w:lineRule="auto"/>
        <w:ind w:firstLine="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B12B1">
        <w:rPr>
          <w:rFonts w:ascii="Liberation Serif" w:hAnsi="Liberation Serif" w:cs="Liberation Serif"/>
          <w:b/>
          <w:sz w:val="24"/>
          <w:szCs w:val="24"/>
        </w:rPr>
        <w:t>Председатель Комиссии:</w:t>
      </w:r>
      <w:r w:rsidR="001720B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1720BE" w:rsidRPr="001720BE">
        <w:rPr>
          <w:rFonts w:ascii="Liberation Serif" w:hAnsi="Liberation Serif" w:cs="Liberation Serif"/>
          <w:sz w:val="24"/>
          <w:szCs w:val="24"/>
        </w:rPr>
        <w:t>Утенков Иван Алексеевич</w:t>
      </w:r>
    </w:p>
    <w:p w:rsidR="00E46400" w:rsidRPr="000B12B1" w:rsidRDefault="00E46400" w:rsidP="00E46400">
      <w:pPr>
        <w:pStyle w:val="5"/>
        <w:shd w:val="clear" w:color="auto" w:fill="auto"/>
        <w:spacing w:after="0" w:line="240" w:lineRule="auto"/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E46400" w:rsidRPr="000B12B1" w:rsidRDefault="00E46400" w:rsidP="00E46400">
      <w:pPr>
        <w:tabs>
          <w:tab w:val="left" w:pos="6045"/>
        </w:tabs>
        <w:ind w:left="5387" w:firstLine="0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E46400" w:rsidRPr="001720BE" w:rsidRDefault="00E46400" w:rsidP="00E46400">
      <w:pPr>
        <w:ind w:firstLine="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B12B1">
        <w:rPr>
          <w:rFonts w:ascii="Liberation Serif" w:hAnsi="Liberation Serif" w:cs="Liberation Serif"/>
          <w:b/>
          <w:sz w:val="24"/>
          <w:szCs w:val="24"/>
          <w:lang w:eastAsia="ru-RU"/>
        </w:rPr>
        <w:t>Заместитель председателя Комиссии:</w:t>
      </w:r>
      <w:r w:rsidR="001720BE">
        <w:rPr>
          <w:rFonts w:ascii="Liberation Serif" w:hAnsi="Liberation Serif" w:cs="Liberation Serif"/>
          <w:b/>
          <w:sz w:val="24"/>
          <w:szCs w:val="24"/>
          <w:lang w:eastAsia="ru-RU"/>
        </w:rPr>
        <w:t xml:space="preserve"> </w:t>
      </w:r>
      <w:proofErr w:type="spellStart"/>
      <w:r w:rsidR="001720BE">
        <w:rPr>
          <w:rFonts w:ascii="Liberation Serif" w:hAnsi="Liberation Serif" w:cs="Liberation Serif"/>
          <w:sz w:val="24"/>
          <w:szCs w:val="24"/>
          <w:lang w:eastAsia="ru-RU"/>
        </w:rPr>
        <w:t>Засоба</w:t>
      </w:r>
      <w:proofErr w:type="spellEnd"/>
      <w:r w:rsidR="001720BE">
        <w:rPr>
          <w:rFonts w:ascii="Liberation Serif" w:hAnsi="Liberation Serif" w:cs="Liberation Serif"/>
          <w:sz w:val="24"/>
          <w:szCs w:val="24"/>
          <w:lang w:eastAsia="ru-RU"/>
        </w:rPr>
        <w:t xml:space="preserve"> Владимир Анатольевич</w:t>
      </w:r>
    </w:p>
    <w:p w:rsidR="00E46400" w:rsidRPr="000B12B1" w:rsidRDefault="00E46400" w:rsidP="00E46400">
      <w:pPr>
        <w:ind w:firstLine="0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E46400" w:rsidRPr="000B12B1" w:rsidRDefault="00E46400" w:rsidP="00E46400">
      <w:pPr>
        <w:pStyle w:val="40"/>
        <w:shd w:val="clear" w:color="auto" w:fill="auto"/>
        <w:tabs>
          <w:tab w:val="left" w:leader="underscore" w:pos="8558"/>
        </w:tabs>
        <w:spacing w:before="0" w:after="0" w:line="240" w:lineRule="auto"/>
        <w:rPr>
          <w:rFonts w:ascii="Liberation Serif" w:hAnsi="Liberation Serif" w:cs="Liberation Serif"/>
          <w:b/>
          <w:sz w:val="24"/>
          <w:szCs w:val="24"/>
        </w:rPr>
      </w:pPr>
    </w:p>
    <w:p w:rsidR="00E46400" w:rsidRPr="001720BE" w:rsidRDefault="00E46400" w:rsidP="00E46400">
      <w:pPr>
        <w:pStyle w:val="40"/>
        <w:shd w:val="clear" w:color="auto" w:fill="auto"/>
        <w:tabs>
          <w:tab w:val="left" w:leader="underscore" w:pos="8558"/>
        </w:tabs>
        <w:spacing w:before="0" w:after="0" w:line="240" w:lineRule="auto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b/>
          <w:sz w:val="24"/>
          <w:szCs w:val="24"/>
        </w:rPr>
        <w:t>Секретарь Комиссии:</w:t>
      </w:r>
      <w:r w:rsidR="001720B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1720BE">
        <w:rPr>
          <w:rFonts w:ascii="Liberation Serif" w:hAnsi="Liberation Serif" w:cs="Liberation Serif"/>
          <w:sz w:val="24"/>
          <w:szCs w:val="24"/>
        </w:rPr>
        <w:t>Иванова Наталья Валерьевна (без права голоса)</w:t>
      </w:r>
    </w:p>
    <w:p w:rsidR="00E46400" w:rsidRPr="000B12B1" w:rsidRDefault="00E46400" w:rsidP="00E46400">
      <w:pPr>
        <w:ind w:firstLine="0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E46400" w:rsidRPr="000B12B1" w:rsidRDefault="00E46400" w:rsidP="00E46400">
      <w:pPr>
        <w:ind w:firstLine="0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E46400" w:rsidRPr="000B12B1" w:rsidRDefault="00E46400" w:rsidP="00E46400">
      <w:pPr>
        <w:ind w:firstLine="0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E46400" w:rsidRDefault="00E46400" w:rsidP="00E46400">
      <w:pPr>
        <w:ind w:firstLine="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B12B1">
        <w:rPr>
          <w:rFonts w:ascii="Liberation Serif" w:hAnsi="Liberation Serif" w:cs="Liberation Serif"/>
          <w:b/>
          <w:sz w:val="24"/>
          <w:szCs w:val="24"/>
          <w:lang w:eastAsia="ru-RU"/>
        </w:rPr>
        <w:t xml:space="preserve">Члены </w:t>
      </w:r>
      <w:proofErr w:type="gramStart"/>
      <w:r w:rsidRPr="000B12B1">
        <w:rPr>
          <w:rFonts w:ascii="Liberation Serif" w:hAnsi="Liberation Serif" w:cs="Liberation Serif"/>
          <w:b/>
          <w:sz w:val="24"/>
          <w:szCs w:val="24"/>
          <w:lang w:eastAsia="ru-RU"/>
        </w:rPr>
        <w:t>Комиссии:</w:t>
      </w:r>
      <w:r w:rsidR="001720BE">
        <w:rPr>
          <w:rFonts w:ascii="Liberation Serif" w:hAnsi="Liberation Serif" w:cs="Liberation Serif"/>
          <w:b/>
          <w:sz w:val="24"/>
          <w:szCs w:val="24"/>
          <w:lang w:eastAsia="ru-RU"/>
        </w:rPr>
        <w:t xml:space="preserve">  </w:t>
      </w:r>
      <w:r w:rsidR="001720BE">
        <w:rPr>
          <w:rFonts w:ascii="Liberation Serif" w:hAnsi="Liberation Serif" w:cs="Liberation Serif"/>
          <w:sz w:val="24"/>
          <w:szCs w:val="24"/>
          <w:lang w:eastAsia="ru-RU"/>
        </w:rPr>
        <w:t>Мирончук</w:t>
      </w:r>
      <w:proofErr w:type="gramEnd"/>
      <w:r w:rsidR="001720BE">
        <w:rPr>
          <w:rFonts w:ascii="Liberation Serif" w:hAnsi="Liberation Serif" w:cs="Liberation Serif"/>
          <w:sz w:val="24"/>
          <w:szCs w:val="24"/>
          <w:lang w:eastAsia="ru-RU"/>
        </w:rPr>
        <w:t xml:space="preserve"> Сергей Владимирович</w:t>
      </w:r>
    </w:p>
    <w:p w:rsidR="001720BE" w:rsidRDefault="001720BE" w:rsidP="001720BE">
      <w:pPr>
        <w:ind w:left="2127" w:firstLine="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Перова Юлия Сергеевна</w:t>
      </w:r>
    </w:p>
    <w:p w:rsidR="001720BE" w:rsidRDefault="001720BE" w:rsidP="001720BE">
      <w:pPr>
        <w:ind w:left="2127" w:firstLine="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proofErr w:type="spellStart"/>
      <w:r>
        <w:rPr>
          <w:rFonts w:ascii="Liberation Serif" w:hAnsi="Liberation Serif" w:cs="Liberation Serif"/>
          <w:sz w:val="24"/>
          <w:szCs w:val="24"/>
          <w:lang w:eastAsia="ru-RU"/>
        </w:rPr>
        <w:t>Феизов</w:t>
      </w:r>
      <w:proofErr w:type="spellEnd"/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Марат Жамильевич</w:t>
      </w:r>
    </w:p>
    <w:p w:rsidR="001720BE" w:rsidRDefault="001720BE" w:rsidP="001720BE">
      <w:pPr>
        <w:ind w:left="2127" w:firstLine="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proofErr w:type="spellStart"/>
      <w:r>
        <w:rPr>
          <w:rFonts w:ascii="Liberation Serif" w:hAnsi="Liberation Serif" w:cs="Liberation Serif"/>
          <w:sz w:val="24"/>
          <w:szCs w:val="24"/>
          <w:lang w:eastAsia="ru-RU"/>
        </w:rPr>
        <w:t>Шабельник</w:t>
      </w:r>
      <w:proofErr w:type="spellEnd"/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Денис Владимирович</w:t>
      </w:r>
    </w:p>
    <w:p w:rsidR="001720BE" w:rsidRPr="001720BE" w:rsidRDefault="001720BE" w:rsidP="001720BE">
      <w:pPr>
        <w:ind w:left="2127" w:firstLine="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Щедрин Роман Александрович</w:t>
      </w:r>
    </w:p>
    <w:p w:rsidR="00E46400" w:rsidRPr="000B12B1" w:rsidRDefault="00E46400" w:rsidP="00E46400">
      <w:pPr>
        <w:pStyle w:val="40"/>
        <w:shd w:val="clear" w:color="auto" w:fill="auto"/>
        <w:tabs>
          <w:tab w:val="left" w:leader="underscore" w:pos="8558"/>
        </w:tabs>
        <w:spacing w:before="0"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E46400" w:rsidRPr="000B12B1" w:rsidRDefault="00E46400" w:rsidP="00E46400">
      <w:pPr>
        <w:pStyle w:val="40"/>
        <w:shd w:val="clear" w:color="auto" w:fill="auto"/>
        <w:tabs>
          <w:tab w:val="left" w:leader="underscore" w:pos="8558"/>
        </w:tabs>
        <w:spacing w:before="0"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E46400" w:rsidRPr="000B12B1" w:rsidRDefault="00E46400" w:rsidP="00E46400">
      <w:pPr>
        <w:pStyle w:val="40"/>
        <w:shd w:val="clear" w:color="auto" w:fill="auto"/>
        <w:tabs>
          <w:tab w:val="left" w:leader="underscore" w:pos="8558"/>
        </w:tabs>
        <w:spacing w:before="0"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E46400" w:rsidRPr="000B12B1" w:rsidRDefault="00E46400" w:rsidP="00E46400">
      <w:pPr>
        <w:pStyle w:val="40"/>
        <w:shd w:val="clear" w:color="auto" w:fill="auto"/>
        <w:tabs>
          <w:tab w:val="left" w:leader="underscore" w:pos="8558"/>
        </w:tabs>
        <w:spacing w:before="0"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E46400" w:rsidRPr="000B12B1" w:rsidRDefault="00E46400" w:rsidP="00E46400">
      <w:pPr>
        <w:pStyle w:val="40"/>
        <w:shd w:val="clear" w:color="auto" w:fill="auto"/>
        <w:tabs>
          <w:tab w:val="left" w:leader="underscore" w:pos="8558"/>
        </w:tabs>
        <w:spacing w:before="0" w:after="0" w:line="240" w:lineRule="auto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p w:rsidR="00E46400" w:rsidRPr="000B12B1" w:rsidRDefault="00E46400" w:rsidP="00E46400">
      <w:pPr>
        <w:pStyle w:val="40"/>
        <w:shd w:val="clear" w:color="auto" w:fill="auto"/>
        <w:tabs>
          <w:tab w:val="left" w:leader="underscore" w:pos="8558"/>
        </w:tabs>
        <w:spacing w:before="0" w:after="0" w:line="240" w:lineRule="auto"/>
        <w:rPr>
          <w:rFonts w:ascii="Liberation Serif" w:hAnsi="Liberation Serif" w:cs="Liberation Serif"/>
          <w:b/>
          <w:sz w:val="24"/>
          <w:szCs w:val="24"/>
        </w:rPr>
      </w:pPr>
    </w:p>
    <w:p w:rsidR="00E46400" w:rsidRPr="000B12B1" w:rsidRDefault="00E46400" w:rsidP="00E46400">
      <w:pPr>
        <w:pStyle w:val="40"/>
        <w:shd w:val="clear" w:color="auto" w:fill="auto"/>
        <w:tabs>
          <w:tab w:val="left" w:leader="underscore" w:pos="8558"/>
        </w:tabs>
        <w:spacing w:before="0" w:after="0" w:line="240" w:lineRule="auto"/>
        <w:rPr>
          <w:rFonts w:ascii="Liberation Serif" w:hAnsi="Liberation Serif" w:cs="Liberation Serif"/>
          <w:b/>
          <w:sz w:val="24"/>
          <w:szCs w:val="24"/>
        </w:rPr>
      </w:pPr>
    </w:p>
    <w:p w:rsidR="00503344" w:rsidRPr="00E46400" w:rsidRDefault="001720BE" w:rsidP="00E46400">
      <w:pPr>
        <w:spacing w:after="200"/>
        <w:ind w:firstLine="0"/>
        <w:rPr>
          <w:rFonts w:ascii="Liberation Serif" w:hAnsi="Liberation Serif" w:cs="Liberation Serif"/>
          <w:b/>
          <w:sz w:val="24"/>
          <w:szCs w:val="24"/>
        </w:rPr>
      </w:pPr>
    </w:p>
    <w:sectPr w:rsidR="00503344" w:rsidRPr="00E46400" w:rsidSect="00E46400">
      <w:pgSz w:w="11906" w:h="16838"/>
      <w:pgMar w:top="1134" w:right="68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036F6"/>
    <w:multiLevelType w:val="hybridMultilevel"/>
    <w:tmpl w:val="423C4AE6"/>
    <w:lvl w:ilvl="0" w:tplc="15EC6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76CB0"/>
    <w:multiLevelType w:val="hybridMultilevel"/>
    <w:tmpl w:val="A2F2C79E"/>
    <w:lvl w:ilvl="0" w:tplc="D974D688">
      <w:start w:val="15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400"/>
    <w:rsid w:val="000C2A16"/>
    <w:rsid w:val="001720BE"/>
    <w:rsid w:val="00401E2F"/>
    <w:rsid w:val="005D04FA"/>
    <w:rsid w:val="00E46400"/>
    <w:rsid w:val="00F1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404361"/>
  <w15:chartTrackingRefBased/>
  <w15:docId w15:val="{6FB3D265-92EE-44C3-9387-512E32D2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40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46400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4">
    <w:name w:val="Основной текст_"/>
    <w:basedOn w:val="a0"/>
    <w:link w:val="5"/>
    <w:rsid w:val="00E46400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E46400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46400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E46400"/>
    <w:pPr>
      <w:shd w:val="clear" w:color="auto" w:fill="FFFFFF"/>
      <w:spacing w:after="60" w:line="0" w:lineRule="atLeast"/>
      <w:ind w:hanging="360"/>
    </w:pPr>
    <w:rPr>
      <w:rFonts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E46400"/>
    <w:pPr>
      <w:shd w:val="clear" w:color="auto" w:fill="FFFFFF"/>
      <w:spacing w:after="240" w:line="0" w:lineRule="atLeast"/>
      <w:ind w:hanging="1220"/>
      <w:outlineLvl w:val="0"/>
    </w:pPr>
    <w:rPr>
      <w:rFonts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E46400"/>
    <w:pPr>
      <w:shd w:val="clear" w:color="auto" w:fill="FFFFFF"/>
      <w:spacing w:before="1020" w:after="60" w:line="0" w:lineRule="atLeast"/>
      <w:ind w:firstLine="0"/>
      <w:jc w:val="both"/>
    </w:pPr>
    <w:rPr>
      <w:rFonts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dcterms:created xsi:type="dcterms:W3CDTF">2023-02-10T06:02:00Z</dcterms:created>
  <dcterms:modified xsi:type="dcterms:W3CDTF">2023-02-13T09:46:00Z</dcterms:modified>
</cp:coreProperties>
</file>